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2"/>
        <w:gridCol w:w="5911"/>
        <w:gridCol w:w="2144"/>
      </w:tblGrid>
      <w:tr w:rsidR="000772E3" w:rsidRPr="000772E3" w:rsidTr="00CB2488">
        <w:trPr>
          <w:trHeight w:val="1380"/>
        </w:trPr>
        <w:tc>
          <w:tcPr>
            <w:tcW w:w="2025" w:type="dxa"/>
          </w:tcPr>
          <w:p w:rsidR="000772E3" w:rsidRPr="000772E3" w:rsidRDefault="0029053A" w:rsidP="000772E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1353820" cy="92903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upo-Hazulg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817" cy="931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8" w:type="dxa"/>
          </w:tcPr>
          <w:p w:rsidR="000772E3" w:rsidRPr="000772E3" w:rsidRDefault="000772E3" w:rsidP="00664EC2">
            <w:pPr>
              <w:pStyle w:val="Ttulo1"/>
              <w:rPr>
                <w:rFonts w:ascii="Verdana" w:hAnsi="Verdana"/>
                <w:sz w:val="24"/>
              </w:rPr>
            </w:pPr>
          </w:p>
          <w:p w:rsidR="000772E3" w:rsidRPr="000772E3" w:rsidRDefault="000772E3" w:rsidP="000772E3">
            <w:pPr>
              <w:pStyle w:val="Ttulo1"/>
              <w:rPr>
                <w:rFonts w:ascii="Verdana" w:hAnsi="Verdana"/>
                <w:color w:val="FF0000"/>
                <w:sz w:val="28"/>
                <w:szCs w:val="28"/>
              </w:rPr>
            </w:pPr>
            <w:r w:rsidRPr="000772E3">
              <w:rPr>
                <w:rFonts w:ascii="Verdana" w:hAnsi="Verdana"/>
                <w:sz w:val="28"/>
                <w:szCs w:val="28"/>
              </w:rPr>
              <w:t>Instrução Operacional</w:t>
            </w:r>
          </w:p>
          <w:p w:rsidR="000772E3" w:rsidRPr="005F2C5E" w:rsidRDefault="007D4CEA" w:rsidP="000772E3">
            <w:pPr>
              <w:jc w:val="center"/>
              <w:rPr>
                <w:rFonts w:ascii="Verdana" w:hAnsi="Verdana"/>
                <w:b/>
                <w:sz w:val="28"/>
                <w:szCs w:val="28"/>
                <w:lang w:eastAsia="pt-BR"/>
              </w:rPr>
            </w:pPr>
            <w:r>
              <w:rPr>
                <w:rFonts w:ascii="Verdana" w:hAnsi="Verdana"/>
                <w:b/>
                <w:sz w:val="28"/>
                <w:szCs w:val="28"/>
                <w:lang w:eastAsia="pt-BR"/>
              </w:rPr>
              <w:t xml:space="preserve">CQ </w:t>
            </w:r>
            <w:r w:rsidRPr="007D4CEA">
              <w:rPr>
                <w:rFonts w:ascii="Verdana" w:hAnsi="Verdana" w:cs="Cambria"/>
                <w:b/>
                <w:sz w:val="28"/>
                <w:szCs w:val="20"/>
              </w:rPr>
              <w:t>da Concessionária</w:t>
            </w:r>
          </w:p>
          <w:p w:rsidR="000772E3" w:rsidRPr="000772E3" w:rsidRDefault="000772E3" w:rsidP="000772E3">
            <w:pPr>
              <w:jc w:val="center"/>
              <w:rPr>
                <w:lang w:eastAsia="pt-BR"/>
              </w:rPr>
            </w:pPr>
          </w:p>
        </w:tc>
        <w:tc>
          <w:tcPr>
            <w:tcW w:w="2204" w:type="dxa"/>
          </w:tcPr>
          <w:p w:rsidR="000772E3" w:rsidRPr="009B321A" w:rsidRDefault="000772E3" w:rsidP="00664EC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772E3">
              <w:rPr>
                <w:rFonts w:ascii="Verdana" w:hAnsi="Verdana"/>
              </w:rPr>
              <w:t xml:space="preserve">                                                           </w:t>
            </w:r>
            <w:r w:rsidRPr="009B321A">
              <w:rPr>
                <w:rFonts w:ascii="Verdana" w:hAnsi="Verdana"/>
                <w:sz w:val="20"/>
                <w:szCs w:val="20"/>
              </w:rPr>
              <w:t xml:space="preserve">Emissão:        </w:t>
            </w:r>
          </w:p>
          <w:p w:rsidR="000772E3" w:rsidRDefault="00D03568" w:rsidP="00D0356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</w:t>
            </w:r>
            <w:r w:rsidR="001A3951">
              <w:rPr>
                <w:rFonts w:ascii="Verdana" w:hAnsi="Verdana"/>
                <w:sz w:val="20"/>
                <w:szCs w:val="20"/>
              </w:rPr>
              <w:t>MARÇO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7471D" w:rsidRPr="000772E3" w:rsidRDefault="00E7471D" w:rsidP="009B321A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  <w:r w:rsidR="001A3951">
              <w:rPr>
                <w:rFonts w:ascii="Verdana" w:hAnsi="Verdana"/>
                <w:sz w:val="20"/>
                <w:szCs w:val="20"/>
              </w:rPr>
              <w:t>21</w:t>
            </w:r>
          </w:p>
        </w:tc>
      </w:tr>
    </w:tbl>
    <w:p w:rsidR="000772E3" w:rsidRPr="000772E3" w:rsidRDefault="000772E3" w:rsidP="000772E3">
      <w:pPr>
        <w:jc w:val="both"/>
        <w:rPr>
          <w:rFonts w:ascii="Verdana" w:hAnsi="Verdana"/>
        </w:rPr>
      </w:pPr>
    </w:p>
    <w:p w:rsidR="000772E3" w:rsidRPr="000772E3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</w:rPr>
      </w:pPr>
    </w:p>
    <w:p w:rsidR="000772E3" w:rsidRPr="001D5550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b/>
          <w:bCs/>
          <w:sz w:val="20"/>
          <w:szCs w:val="20"/>
        </w:rPr>
      </w:pPr>
      <w:r w:rsidRPr="001D5550">
        <w:rPr>
          <w:rFonts w:ascii="Verdana" w:hAnsi="Verdana"/>
          <w:b/>
          <w:bCs/>
          <w:sz w:val="20"/>
          <w:szCs w:val="20"/>
        </w:rPr>
        <w:t>Objetivos:</w:t>
      </w:r>
    </w:p>
    <w:p w:rsidR="000772E3" w:rsidRPr="001D5550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sz w:val="20"/>
          <w:szCs w:val="20"/>
        </w:rPr>
      </w:pPr>
    </w:p>
    <w:p w:rsidR="000772E3" w:rsidRPr="001D5550" w:rsidRDefault="000772E3" w:rsidP="000772E3">
      <w:pPr>
        <w:pStyle w:val="Corpodetexto2"/>
        <w:pBdr>
          <w:right w:val="single" w:sz="4" w:space="0" w:color="auto"/>
        </w:pBdr>
        <w:rPr>
          <w:rFonts w:ascii="Verdana" w:hAnsi="Verdana"/>
          <w:sz w:val="20"/>
          <w:szCs w:val="20"/>
        </w:rPr>
      </w:pPr>
      <w:r w:rsidRPr="001D5550">
        <w:rPr>
          <w:rFonts w:ascii="Verdana" w:hAnsi="Verdana"/>
          <w:sz w:val="20"/>
          <w:szCs w:val="20"/>
        </w:rPr>
        <w:t xml:space="preserve">Regulamentar o procedimento de </w:t>
      </w:r>
      <w:r w:rsidR="00B748D6">
        <w:rPr>
          <w:rFonts w:ascii="Verdana" w:hAnsi="Verdana"/>
          <w:sz w:val="20"/>
          <w:szCs w:val="20"/>
        </w:rPr>
        <w:t xml:space="preserve">CQ </w:t>
      </w:r>
      <w:r w:rsidR="00D83C67">
        <w:rPr>
          <w:rFonts w:ascii="Verdana" w:hAnsi="Verdana" w:cs="Cambria"/>
          <w:sz w:val="20"/>
          <w:szCs w:val="20"/>
        </w:rPr>
        <w:t>da Concessionária</w:t>
      </w:r>
      <w:r w:rsidRPr="00D83C67">
        <w:rPr>
          <w:rFonts w:ascii="Verdana" w:hAnsi="Verdana"/>
          <w:sz w:val="20"/>
          <w:szCs w:val="20"/>
        </w:rPr>
        <w:t>,</w:t>
      </w:r>
      <w:r w:rsidRPr="001D5550">
        <w:rPr>
          <w:rFonts w:ascii="Verdana" w:hAnsi="Verdana"/>
          <w:sz w:val="20"/>
          <w:szCs w:val="20"/>
        </w:rPr>
        <w:t xml:space="preserve"> determinando a documentação, ações necessárias e matriz de responsabilidade. </w:t>
      </w:r>
    </w:p>
    <w:p w:rsidR="000772E3" w:rsidRPr="001D5550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sz w:val="20"/>
          <w:szCs w:val="20"/>
        </w:rPr>
      </w:pPr>
    </w:p>
    <w:p w:rsidR="000772E3" w:rsidRPr="001D5550" w:rsidRDefault="000772E3" w:rsidP="000772E3">
      <w:pPr>
        <w:jc w:val="both"/>
        <w:rPr>
          <w:rFonts w:ascii="Verdana" w:hAnsi="Verdana"/>
          <w:sz w:val="20"/>
          <w:szCs w:val="20"/>
        </w:rPr>
      </w:pPr>
    </w:p>
    <w:p w:rsidR="000772E3" w:rsidRPr="001D5550" w:rsidRDefault="000772E3" w:rsidP="000772E3">
      <w:pPr>
        <w:jc w:val="both"/>
        <w:rPr>
          <w:rFonts w:ascii="Verdana" w:hAnsi="Verdana"/>
          <w:sz w:val="20"/>
          <w:szCs w:val="20"/>
        </w:rPr>
      </w:pPr>
    </w:p>
    <w:p w:rsidR="000772E3" w:rsidRPr="001D5550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0"/>
          <w:szCs w:val="20"/>
        </w:rPr>
      </w:pPr>
    </w:p>
    <w:p w:rsidR="000772E3" w:rsidRPr="001D5550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1D5550">
        <w:rPr>
          <w:rFonts w:ascii="Verdana" w:hAnsi="Verdana"/>
          <w:b/>
          <w:bCs/>
          <w:sz w:val="20"/>
          <w:szCs w:val="20"/>
        </w:rPr>
        <w:t>Envolvimento:</w:t>
      </w:r>
    </w:p>
    <w:p w:rsidR="000772E3" w:rsidRPr="001D5550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1D5550">
        <w:rPr>
          <w:rFonts w:ascii="Verdana" w:hAnsi="Verdana"/>
          <w:sz w:val="20"/>
          <w:szCs w:val="20"/>
        </w:rPr>
        <w:t>Diretor Pós Vendas, Gerente de Pós Vendas, Gerentes de Serviços, Gerentes de Peças, Gerente de T.I., Supervisores e colaboradores</w:t>
      </w:r>
      <w:r w:rsidR="00B748D6">
        <w:rPr>
          <w:rFonts w:ascii="Verdana" w:hAnsi="Verdana"/>
          <w:sz w:val="20"/>
          <w:szCs w:val="20"/>
        </w:rPr>
        <w:t>.</w:t>
      </w:r>
      <w:r w:rsidRPr="001D5550">
        <w:rPr>
          <w:rFonts w:ascii="Verdana" w:hAnsi="Verdana"/>
          <w:sz w:val="20"/>
          <w:szCs w:val="20"/>
        </w:rPr>
        <w:t xml:space="preserve"> </w:t>
      </w:r>
    </w:p>
    <w:p w:rsidR="000772E3" w:rsidRPr="001D5550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</w:p>
    <w:p w:rsidR="000772E3" w:rsidRPr="001D5550" w:rsidRDefault="000772E3" w:rsidP="000772E3">
      <w:pPr>
        <w:jc w:val="both"/>
        <w:rPr>
          <w:rFonts w:ascii="Verdana" w:hAnsi="Verdana"/>
          <w:sz w:val="20"/>
          <w:szCs w:val="20"/>
        </w:rPr>
      </w:pPr>
    </w:p>
    <w:p w:rsidR="000772E3" w:rsidRPr="001D5550" w:rsidRDefault="000772E3" w:rsidP="000772E3">
      <w:pPr>
        <w:jc w:val="both"/>
        <w:rPr>
          <w:rFonts w:ascii="Verdana" w:hAnsi="Verdana"/>
          <w:sz w:val="20"/>
          <w:szCs w:val="20"/>
        </w:rPr>
      </w:pPr>
    </w:p>
    <w:p w:rsidR="000772E3" w:rsidRPr="001D5550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</w:p>
    <w:p w:rsidR="000772E3" w:rsidRPr="001D5550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1D5550">
        <w:rPr>
          <w:rFonts w:ascii="Verdana" w:hAnsi="Verdana"/>
          <w:b/>
          <w:bCs/>
          <w:sz w:val="20"/>
          <w:szCs w:val="20"/>
        </w:rPr>
        <w:t>Responsável por essa IO:</w:t>
      </w:r>
    </w:p>
    <w:p w:rsidR="000772E3" w:rsidRPr="001D5550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1D5550">
        <w:rPr>
          <w:rFonts w:ascii="Verdana" w:hAnsi="Verdana"/>
          <w:sz w:val="20"/>
          <w:szCs w:val="20"/>
        </w:rPr>
        <w:t>O Diretor de Pós Vendas é o responsável por esta Instrução Operacional</w:t>
      </w:r>
    </w:p>
    <w:p w:rsidR="000772E3" w:rsidRPr="001D5550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</w:p>
    <w:p w:rsidR="000772E3" w:rsidRPr="001D5550" w:rsidRDefault="000772E3" w:rsidP="000772E3">
      <w:pPr>
        <w:jc w:val="both"/>
        <w:rPr>
          <w:rFonts w:ascii="Verdana" w:hAnsi="Verdana"/>
          <w:sz w:val="20"/>
          <w:szCs w:val="20"/>
        </w:rPr>
      </w:pPr>
    </w:p>
    <w:p w:rsidR="000772E3" w:rsidRPr="001D5550" w:rsidRDefault="000772E3" w:rsidP="000772E3">
      <w:pPr>
        <w:jc w:val="both"/>
        <w:rPr>
          <w:rFonts w:ascii="Verdana" w:hAnsi="Verdana"/>
          <w:b/>
          <w:bCs/>
          <w:sz w:val="20"/>
          <w:szCs w:val="20"/>
        </w:rPr>
      </w:pPr>
    </w:p>
    <w:p w:rsidR="00CE305D" w:rsidRPr="001D3808" w:rsidRDefault="00CE305D" w:rsidP="00CE305D">
      <w:pPr>
        <w:jc w:val="both"/>
        <w:rPr>
          <w:rFonts w:ascii="Verdana" w:hAnsi="Verdana"/>
          <w:b/>
          <w:sz w:val="20"/>
          <w:szCs w:val="20"/>
        </w:rPr>
      </w:pPr>
      <w:r w:rsidRPr="001D3808">
        <w:rPr>
          <w:rFonts w:ascii="Verdana" w:hAnsi="Verdana"/>
          <w:b/>
          <w:sz w:val="20"/>
          <w:szCs w:val="20"/>
        </w:rPr>
        <w:t>1.</w:t>
      </w:r>
      <w:r w:rsidR="0036081A" w:rsidRPr="001D3808">
        <w:rPr>
          <w:rFonts w:ascii="Verdana" w:hAnsi="Verdana"/>
          <w:b/>
          <w:sz w:val="20"/>
          <w:szCs w:val="20"/>
        </w:rPr>
        <w:t>0</w:t>
      </w:r>
    </w:p>
    <w:p w:rsidR="000772E3" w:rsidRPr="001D3808" w:rsidRDefault="000772E3" w:rsidP="00CE305D">
      <w:pPr>
        <w:jc w:val="both"/>
        <w:rPr>
          <w:rFonts w:ascii="Verdana" w:hAnsi="Verdana"/>
          <w:b/>
          <w:bCs/>
          <w:sz w:val="20"/>
          <w:szCs w:val="20"/>
        </w:rPr>
      </w:pPr>
      <w:r w:rsidRPr="001D3808">
        <w:rPr>
          <w:rFonts w:ascii="Verdana" w:hAnsi="Verdana"/>
          <w:b/>
          <w:bCs/>
          <w:sz w:val="20"/>
          <w:szCs w:val="20"/>
        </w:rPr>
        <w:t>Procedimentos</w:t>
      </w:r>
      <w:r w:rsidR="007D4CEA">
        <w:rPr>
          <w:rFonts w:ascii="Verdana" w:hAnsi="Verdana"/>
          <w:b/>
          <w:bCs/>
          <w:sz w:val="20"/>
          <w:szCs w:val="20"/>
        </w:rPr>
        <w:t xml:space="preserve"> CQ </w:t>
      </w:r>
      <w:r w:rsidR="007D4CEA" w:rsidRPr="007D4CEA">
        <w:rPr>
          <w:rFonts w:ascii="Verdana" w:hAnsi="Verdana" w:cs="Cambria"/>
          <w:b/>
          <w:sz w:val="20"/>
          <w:szCs w:val="20"/>
        </w:rPr>
        <w:t>da Concessionária</w:t>
      </w:r>
    </w:p>
    <w:p w:rsidR="0029053A" w:rsidRDefault="0029053A" w:rsidP="00CE305D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O Controle de qualidade é responsável pelo recebimento e entrega do veículo</w:t>
      </w:r>
      <w:r w:rsidR="00E5094C">
        <w:rPr>
          <w:rFonts w:ascii="Verdana" w:hAnsi="Verdana"/>
          <w:bCs/>
          <w:sz w:val="20"/>
          <w:szCs w:val="20"/>
        </w:rPr>
        <w:t xml:space="preserve"> e explicação dos serviços executados </w:t>
      </w:r>
      <w:r>
        <w:rPr>
          <w:rFonts w:ascii="Verdana" w:hAnsi="Verdana"/>
          <w:bCs/>
          <w:sz w:val="20"/>
          <w:szCs w:val="20"/>
        </w:rPr>
        <w:t>ao cliente.</w:t>
      </w:r>
    </w:p>
    <w:p w:rsidR="003D6736" w:rsidRDefault="003D6736" w:rsidP="00CE305D">
      <w:pPr>
        <w:jc w:val="both"/>
        <w:rPr>
          <w:rFonts w:ascii="Verdana" w:hAnsi="Verdana"/>
          <w:bCs/>
          <w:sz w:val="20"/>
          <w:szCs w:val="20"/>
        </w:rPr>
      </w:pPr>
    </w:p>
    <w:p w:rsidR="003D6736" w:rsidRDefault="003D6736" w:rsidP="00CE305D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1.1</w:t>
      </w:r>
    </w:p>
    <w:p w:rsidR="003D6736" w:rsidRPr="002E5579" w:rsidRDefault="003D6736" w:rsidP="003D6736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CQ da concessionária.</w:t>
      </w:r>
    </w:p>
    <w:p w:rsidR="003D6736" w:rsidRPr="002E5579" w:rsidRDefault="00FA2499" w:rsidP="003D6736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hyperlink r:id="rId9" w:history="1">
        <w:r w:rsidR="003D6736" w:rsidRPr="002E5579">
          <w:rPr>
            <w:rStyle w:val="Hyperlink"/>
            <w:rFonts w:ascii="Verdana" w:hAnsi="Verdana" w:cs="Cambria"/>
            <w:sz w:val="20"/>
            <w:szCs w:val="20"/>
          </w:rPr>
          <w:t>Controle de qualidade da concessionária</w:t>
        </w:r>
        <w:r w:rsidR="003D6736" w:rsidRPr="002E5579">
          <w:rPr>
            <w:rStyle w:val="Hyperlink"/>
            <w:rFonts w:ascii="Verdana" w:hAnsi="Verdana"/>
            <w:sz w:val="20"/>
            <w:szCs w:val="20"/>
          </w:rPr>
          <w:t>.</w:t>
        </w:r>
      </w:hyperlink>
    </w:p>
    <w:p w:rsidR="003D6736" w:rsidRPr="002E5579" w:rsidRDefault="003D6736" w:rsidP="003D6736">
      <w:pPr>
        <w:jc w:val="both"/>
        <w:rPr>
          <w:rFonts w:ascii="Verdana" w:hAnsi="Verdana"/>
          <w:bCs/>
          <w:sz w:val="20"/>
          <w:szCs w:val="20"/>
        </w:rPr>
      </w:pPr>
      <w:r w:rsidRPr="002E5579">
        <w:rPr>
          <w:rFonts w:ascii="Verdana" w:hAnsi="Verdana"/>
          <w:bCs/>
          <w:sz w:val="20"/>
          <w:szCs w:val="20"/>
        </w:rPr>
        <w:t>O Controle de qualidade da concessionária é responsável pelo recebimento e entrega do veículo e explicação dos serviços executados ao cliente.</w:t>
      </w:r>
    </w:p>
    <w:p w:rsidR="003D6736" w:rsidRPr="0029053A" w:rsidRDefault="003D6736" w:rsidP="00CE305D">
      <w:pPr>
        <w:jc w:val="both"/>
        <w:rPr>
          <w:rFonts w:ascii="Verdana" w:hAnsi="Verdana"/>
          <w:bCs/>
          <w:sz w:val="20"/>
          <w:szCs w:val="20"/>
        </w:rPr>
      </w:pPr>
    </w:p>
    <w:p w:rsidR="00337EE1" w:rsidRPr="0029053A" w:rsidRDefault="00337EE1" w:rsidP="00337EE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337EE1" w:rsidRPr="001F2A7A" w:rsidRDefault="001F2A7A" w:rsidP="007B1C32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  <w:r w:rsidRPr="001F2A7A">
        <w:rPr>
          <w:rFonts w:ascii="Verdana" w:hAnsi="Verdana" w:cs="Cambria"/>
          <w:b/>
          <w:sz w:val="20"/>
          <w:szCs w:val="20"/>
        </w:rPr>
        <w:t>2.0</w:t>
      </w:r>
    </w:p>
    <w:p w:rsidR="00337EE1" w:rsidRPr="0029053A" w:rsidRDefault="00337EE1" w:rsidP="00337EE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1F2A7A">
        <w:rPr>
          <w:rFonts w:ascii="Verdana" w:hAnsi="Verdana" w:cs="Cambria"/>
          <w:b/>
          <w:sz w:val="20"/>
          <w:szCs w:val="20"/>
        </w:rPr>
        <w:t>Sinistro</w:t>
      </w:r>
    </w:p>
    <w:p w:rsidR="00337EE1" w:rsidRPr="0029053A" w:rsidRDefault="00337EE1" w:rsidP="00337EE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337EE1" w:rsidRPr="0029053A" w:rsidRDefault="007B1C32" w:rsidP="00337EE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2</w:t>
      </w:r>
      <w:r w:rsidR="001F2A7A">
        <w:rPr>
          <w:rFonts w:ascii="Verdana" w:hAnsi="Verdana" w:cs="Cambria"/>
          <w:sz w:val="20"/>
          <w:szCs w:val="20"/>
        </w:rPr>
        <w:t>.1</w:t>
      </w:r>
    </w:p>
    <w:p w:rsidR="005B3430" w:rsidRDefault="005B3430" w:rsidP="005B343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Após a ocorrência do sinistro, o cliente deve deixar o veículo na concessionária e juntamente com </w:t>
      </w:r>
      <w:r w:rsidR="002B3B85" w:rsidRPr="002E5579">
        <w:rPr>
          <w:rFonts w:ascii="Verdana" w:hAnsi="Verdana" w:cs="Cambria"/>
          <w:sz w:val="20"/>
          <w:szCs w:val="20"/>
        </w:rPr>
        <w:t>o CQ</w:t>
      </w:r>
      <w:r w:rsidRPr="002E5579">
        <w:rPr>
          <w:rFonts w:ascii="Verdana" w:hAnsi="Verdana" w:cs="Cambria"/>
          <w:sz w:val="20"/>
          <w:szCs w:val="20"/>
        </w:rPr>
        <w:t xml:space="preserve"> da concessionária que deve solicitar a vistoria à Cia. de seguro e quando necessário a transcrição de CNPJ junto ao corretor conforme a marca do veículo. Neste momento, deve informar o cliente que a vistoria seja direcionada ao centro de reparação, informando o endereço de vistoria de nossa oficina reparadora ou providenciar fotos padrão para vistoria por imagem conforme </w:t>
      </w:r>
      <w:hyperlink r:id="rId10" w:history="1">
        <w:r w:rsidRPr="002E5579">
          <w:rPr>
            <w:rStyle w:val="Hyperlink"/>
            <w:rFonts w:ascii="Verdana" w:hAnsi="Verdana" w:cs="Cambria"/>
            <w:sz w:val="20"/>
            <w:szCs w:val="20"/>
          </w:rPr>
          <w:t>manual de vistoria.</w:t>
        </w:r>
      </w:hyperlink>
    </w:p>
    <w:p w:rsidR="00523720" w:rsidRPr="003F72E3" w:rsidRDefault="00523720" w:rsidP="005B343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>Colocar perguntas qual a cia, sinistro, segurado ou terceiro e contato corretor</w:t>
      </w:r>
    </w:p>
    <w:p w:rsidR="001D3808" w:rsidRDefault="001D3808" w:rsidP="00337EE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1D3808" w:rsidRDefault="001F2A7A" w:rsidP="00337EE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2.2</w:t>
      </w:r>
    </w:p>
    <w:p w:rsidR="00337EE1" w:rsidRDefault="001D3808" w:rsidP="00337EE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3F72E3">
        <w:rPr>
          <w:rFonts w:ascii="Verdana" w:hAnsi="Verdana" w:cs="Cambria"/>
          <w:sz w:val="20"/>
          <w:szCs w:val="20"/>
        </w:rPr>
        <w:t>Em casos de tro</w:t>
      </w:r>
      <w:r w:rsidR="007D4CEA">
        <w:rPr>
          <w:rFonts w:ascii="Verdana" w:hAnsi="Verdana" w:cs="Cambria"/>
          <w:sz w:val="20"/>
          <w:szCs w:val="20"/>
        </w:rPr>
        <w:t>ca de tampa traseira o CQ da Concessionária</w:t>
      </w:r>
      <w:r w:rsidRPr="003F72E3">
        <w:rPr>
          <w:rFonts w:ascii="Verdana" w:hAnsi="Verdana" w:cs="Cambria"/>
          <w:sz w:val="20"/>
          <w:szCs w:val="20"/>
        </w:rPr>
        <w:t xml:space="preserve"> deve informar a</w:t>
      </w:r>
      <w:r>
        <w:rPr>
          <w:rFonts w:ascii="Verdana" w:hAnsi="Verdana" w:cs="Cambria"/>
          <w:sz w:val="20"/>
          <w:szCs w:val="20"/>
        </w:rPr>
        <w:t xml:space="preserve">o cliente sobre </w:t>
      </w:r>
      <w:r w:rsidRPr="003F72E3">
        <w:rPr>
          <w:rFonts w:ascii="Verdana" w:hAnsi="Verdana" w:cs="Cambria"/>
          <w:sz w:val="20"/>
          <w:szCs w:val="20"/>
        </w:rPr>
        <w:t>a necessidade de vistoria e troca das placas devido rompimento do lacre</w:t>
      </w:r>
    </w:p>
    <w:p w:rsidR="001D3808" w:rsidRPr="0029053A" w:rsidRDefault="001D3808" w:rsidP="00337EE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7B1C32" w:rsidRPr="001D3808" w:rsidRDefault="001F2A7A" w:rsidP="007B1C32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3</w:t>
      </w:r>
      <w:r w:rsidR="0036081A" w:rsidRPr="001D3808">
        <w:rPr>
          <w:rFonts w:ascii="Verdana" w:hAnsi="Verdana"/>
          <w:b/>
          <w:bCs/>
          <w:sz w:val="20"/>
          <w:szCs w:val="20"/>
        </w:rPr>
        <w:t>.0</w:t>
      </w:r>
    </w:p>
    <w:p w:rsidR="001D5550" w:rsidRPr="001D3808" w:rsidRDefault="001D5550" w:rsidP="007B1C32">
      <w:pPr>
        <w:jc w:val="both"/>
        <w:rPr>
          <w:rFonts w:ascii="Verdana" w:hAnsi="Verdana" w:cs="Cambria"/>
          <w:b/>
          <w:sz w:val="20"/>
          <w:szCs w:val="20"/>
        </w:rPr>
      </w:pPr>
      <w:r w:rsidRPr="001D3808">
        <w:rPr>
          <w:rFonts w:ascii="Verdana" w:hAnsi="Verdana" w:cs="Cambria"/>
          <w:b/>
          <w:sz w:val="20"/>
          <w:szCs w:val="20"/>
        </w:rPr>
        <w:t>Entrada do veiculo.</w:t>
      </w:r>
    </w:p>
    <w:p w:rsidR="001D5550" w:rsidRPr="0029053A" w:rsidRDefault="001D5550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1D5550" w:rsidRPr="0029053A" w:rsidRDefault="001F2A7A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3</w:t>
      </w:r>
      <w:r w:rsidR="007B1C32">
        <w:rPr>
          <w:rFonts w:ascii="Verdana" w:hAnsi="Verdana" w:cs="Cambria"/>
          <w:sz w:val="20"/>
          <w:szCs w:val="20"/>
        </w:rPr>
        <w:t>.1</w:t>
      </w:r>
      <w:r w:rsidR="001D5550" w:rsidRPr="0029053A">
        <w:rPr>
          <w:rFonts w:ascii="Verdana" w:hAnsi="Verdana" w:cs="Cambria"/>
          <w:sz w:val="20"/>
          <w:szCs w:val="20"/>
        </w:rPr>
        <w:tab/>
      </w:r>
    </w:p>
    <w:p w:rsidR="001D3808" w:rsidRDefault="007D4CEA" w:rsidP="001D3808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Na entrada do veículo o CQ da Concessionária</w:t>
      </w:r>
      <w:r w:rsidR="001D3808" w:rsidRPr="003F72E3">
        <w:rPr>
          <w:rFonts w:ascii="Verdana" w:hAnsi="Verdana" w:cs="Cambria"/>
          <w:sz w:val="20"/>
          <w:szCs w:val="20"/>
        </w:rPr>
        <w:t xml:space="preserve"> deve retirar todos os pertences </w:t>
      </w:r>
      <w:r w:rsidR="001D3808">
        <w:rPr>
          <w:rFonts w:ascii="Verdana" w:hAnsi="Verdana" w:cs="Cambria"/>
          <w:sz w:val="20"/>
          <w:szCs w:val="20"/>
        </w:rPr>
        <w:t>do veículo e deve</w:t>
      </w:r>
      <w:r w:rsidR="001D3808" w:rsidRPr="003F72E3">
        <w:rPr>
          <w:rFonts w:ascii="Verdana" w:hAnsi="Verdana" w:cs="Cambria"/>
          <w:sz w:val="20"/>
          <w:szCs w:val="20"/>
        </w:rPr>
        <w:t xml:space="preserve"> ser entregue ao cliente.</w:t>
      </w:r>
      <w:r w:rsidR="001D3808">
        <w:rPr>
          <w:rFonts w:ascii="Verdana" w:hAnsi="Verdana" w:cs="Cambria"/>
          <w:sz w:val="20"/>
          <w:szCs w:val="20"/>
        </w:rPr>
        <w:t xml:space="preserve"> Orientamos a tirar fotos dos principais pontos do veículo.</w:t>
      </w:r>
    </w:p>
    <w:p w:rsidR="001D5550" w:rsidRDefault="00FA2499" w:rsidP="001D3808">
      <w:pPr>
        <w:pStyle w:val="Default"/>
        <w:spacing w:after="5"/>
        <w:jc w:val="both"/>
        <w:rPr>
          <w:rStyle w:val="Hyperlink"/>
          <w:rFonts w:ascii="Verdana" w:hAnsi="Verdana" w:cs="Cambria"/>
          <w:sz w:val="20"/>
          <w:szCs w:val="20"/>
        </w:rPr>
      </w:pPr>
      <w:hyperlink r:id="rId11" w:history="1">
        <w:r w:rsidR="001D3808">
          <w:rPr>
            <w:rStyle w:val="Hyperlink"/>
            <w:rFonts w:ascii="Verdana" w:hAnsi="Verdana" w:cs="Cambria"/>
            <w:sz w:val="20"/>
            <w:szCs w:val="20"/>
          </w:rPr>
          <w:t>Exemplo Foto</w:t>
        </w:r>
        <w:r w:rsidR="001D3808" w:rsidRPr="009A3F8E">
          <w:rPr>
            <w:rStyle w:val="Hyperlink"/>
            <w:rFonts w:ascii="Verdana" w:hAnsi="Verdana" w:cs="Cambria"/>
            <w:sz w:val="20"/>
            <w:szCs w:val="20"/>
          </w:rPr>
          <w:t xml:space="preserve"> Sinistro</w:t>
        </w:r>
      </w:hyperlink>
    </w:p>
    <w:p w:rsidR="00CA6139" w:rsidRDefault="00CA6139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1D5550" w:rsidRPr="0029053A" w:rsidRDefault="001F2A7A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3</w:t>
      </w:r>
      <w:r w:rsidR="007B1C32">
        <w:rPr>
          <w:rFonts w:ascii="Verdana" w:hAnsi="Verdana" w:cs="Cambria"/>
          <w:sz w:val="20"/>
          <w:szCs w:val="20"/>
        </w:rPr>
        <w:t>.2</w:t>
      </w:r>
    </w:p>
    <w:p w:rsidR="001D5550" w:rsidRDefault="001D5550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 xml:space="preserve">Realizar a conferencia do cadastro do veículo e </w:t>
      </w:r>
      <w:r w:rsidR="0029053A">
        <w:rPr>
          <w:rFonts w:ascii="Verdana" w:hAnsi="Verdana" w:cs="Cambria"/>
          <w:sz w:val="20"/>
          <w:szCs w:val="20"/>
        </w:rPr>
        <w:t xml:space="preserve">do </w:t>
      </w:r>
      <w:r w:rsidRPr="0029053A">
        <w:rPr>
          <w:rFonts w:ascii="Verdana" w:hAnsi="Verdana" w:cs="Cambria"/>
          <w:sz w:val="20"/>
          <w:szCs w:val="20"/>
        </w:rPr>
        <w:t>proprietário.</w:t>
      </w:r>
    </w:p>
    <w:p w:rsidR="00777C15" w:rsidRPr="00662B9D" w:rsidRDefault="00777C15" w:rsidP="00777C15">
      <w:pPr>
        <w:pStyle w:val="Default"/>
        <w:rPr>
          <w:rFonts w:ascii="Verdana" w:hAnsi="Verdana"/>
          <w:sz w:val="20"/>
          <w:szCs w:val="20"/>
        </w:rPr>
      </w:pPr>
      <w:r w:rsidRPr="00662B9D">
        <w:rPr>
          <w:rFonts w:ascii="Verdana" w:hAnsi="Verdana"/>
          <w:sz w:val="20"/>
          <w:szCs w:val="20"/>
        </w:rPr>
        <w:t xml:space="preserve">Veículo que chegar na concessionaria que não ficar em transito tem que ser enviado para o centro de reparação para já ser realizado se necessários complementos </w:t>
      </w:r>
    </w:p>
    <w:p w:rsidR="001D5550" w:rsidRPr="00662B9D" w:rsidRDefault="001D5550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DC33F4" w:rsidRPr="00662B9D" w:rsidRDefault="001F2A7A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>3</w:t>
      </w:r>
      <w:r w:rsidR="00DC33F4" w:rsidRPr="00662B9D">
        <w:rPr>
          <w:rFonts w:ascii="Verdana" w:hAnsi="Verdana" w:cs="Cambria"/>
          <w:sz w:val="20"/>
          <w:szCs w:val="20"/>
        </w:rPr>
        <w:t>.3</w:t>
      </w:r>
    </w:p>
    <w:p w:rsidR="000C4B5D" w:rsidRPr="00662B9D" w:rsidRDefault="000C4B5D" w:rsidP="000C4B5D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>As fotos para elaboração de vistoria por imagem com o cliente aguardando (sinistro de pequena monta) deverá ocorrer em até 40 minutos conforme informado ao cliente no momento do agendamento da vistoria pela seguradora.</w:t>
      </w:r>
    </w:p>
    <w:p w:rsidR="001D3808" w:rsidRPr="00662B9D" w:rsidRDefault="001D3808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1D5550" w:rsidRPr="00662B9D" w:rsidRDefault="001F2A7A" w:rsidP="00FD2A02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>3</w:t>
      </w:r>
      <w:r w:rsidR="00DC33F4" w:rsidRPr="00662B9D">
        <w:rPr>
          <w:rFonts w:ascii="Verdana" w:hAnsi="Verdana" w:cs="Cambria"/>
          <w:sz w:val="20"/>
          <w:szCs w:val="20"/>
        </w:rPr>
        <w:t>.4</w:t>
      </w:r>
    </w:p>
    <w:p w:rsidR="00D35871" w:rsidRPr="00662B9D" w:rsidRDefault="00D35871" w:rsidP="00D3587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 xml:space="preserve">A CQ Concessionária deve preencher e solicitar a assinatura do cliente no </w:t>
      </w:r>
      <w:proofErr w:type="spellStart"/>
      <w:r w:rsidRPr="00662B9D">
        <w:rPr>
          <w:rFonts w:ascii="Verdana" w:hAnsi="Verdana" w:cs="Cambria"/>
          <w:sz w:val="20"/>
          <w:szCs w:val="20"/>
        </w:rPr>
        <w:t>check</w:t>
      </w:r>
      <w:proofErr w:type="spellEnd"/>
      <w:r w:rsidRPr="00662B9D">
        <w:rPr>
          <w:rFonts w:ascii="Verdana" w:hAnsi="Verdana" w:cs="Cambria"/>
          <w:sz w:val="20"/>
          <w:szCs w:val="20"/>
        </w:rPr>
        <w:t xml:space="preserve"> </w:t>
      </w:r>
      <w:proofErr w:type="spellStart"/>
      <w:r w:rsidRPr="00662B9D">
        <w:rPr>
          <w:rFonts w:ascii="Verdana" w:hAnsi="Verdana" w:cs="Cambria"/>
          <w:sz w:val="20"/>
          <w:szCs w:val="20"/>
        </w:rPr>
        <w:t>list</w:t>
      </w:r>
      <w:proofErr w:type="spellEnd"/>
      <w:r w:rsidRPr="00662B9D">
        <w:rPr>
          <w:rFonts w:ascii="Verdana" w:hAnsi="Verdana" w:cs="Cambria"/>
          <w:sz w:val="20"/>
          <w:szCs w:val="20"/>
        </w:rPr>
        <w:t xml:space="preserve"> entrada. </w:t>
      </w:r>
    </w:p>
    <w:p w:rsidR="00D35871" w:rsidRPr="00662B9D" w:rsidRDefault="00D35871" w:rsidP="00D3587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 xml:space="preserve">A CT FP deve registrar no </w:t>
      </w:r>
      <w:proofErr w:type="spellStart"/>
      <w:r w:rsidRPr="00662B9D">
        <w:rPr>
          <w:rFonts w:ascii="Verdana" w:hAnsi="Verdana" w:cs="Cambria"/>
          <w:sz w:val="20"/>
          <w:szCs w:val="20"/>
        </w:rPr>
        <w:t>check</w:t>
      </w:r>
      <w:proofErr w:type="spellEnd"/>
      <w:r w:rsidRPr="00662B9D">
        <w:rPr>
          <w:rFonts w:ascii="Verdana" w:hAnsi="Verdana" w:cs="Cambria"/>
          <w:sz w:val="20"/>
          <w:szCs w:val="20"/>
        </w:rPr>
        <w:t xml:space="preserve"> </w:t>
      </w:r>
      <w:proofErr w:type="spellStart"/>
      <w:r w:rsidRPr="00662B9D">
        <w:rPr>
          <w:rFonts w:ascii="Verdana" w:hAnsi="Verdana" w:cs="Cambria"/>
          <w:sz w:val="20"/>
          <w:szCs w:val="20"/>
        </w:rPr>
        <w:t>list</w:t>
      </w:r>
      <w:proofErr w:type="spellEnd"/>
      <w:r w:rsidRPr="00662B9D">
        <w:rPr>
          <w:rFonts w:ascii="Verdana" w:hAnsi="Verdana" w:cs="Cambria"/>
          <w:sz w:val="20"/>
          <w:szCs w:val="20"/>
        </w:rPr>
        <w:t xml:space="preserve"> de entrada todos os contatos realizados e informados aos clientes.</w:t>
      </w:r>
    </w:p>
    <w:p w:rsidR="00D35871" w:rsidRPr="002E5579" w:rsidRDefault="00D35871" w:rsidP="00D3587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 xml:space="preserve">A CT FP deve encaminhar o </w:t>
      </w:r>
      <w:proofErr w:type="spellStart"/>
      <w:r w:rsidRPr="00662B9D">
        <w:rPr>
          <w:rFonts w:ascii="Verdana" w:hAnsi="Verdana" w:cs="Cambria"/>
          <w:sz w:val="20"/>
          <w:szCs w:val="20"/>
        </w:rPr>
        <w:t>check</w:t>
      </w:r>
      <w:proofErr w:type="spellEnd"/>
      <w:r w:rsidRPr="00662B9D">
        <w:rPr>
          <w:rFonts w:ascii="Verdana" w:hAnsi="Verdana" w:cs="Cambria"/>
          <w:sz w:val="20"/>
          <w:szCs w:val="20"/>
        </w:rPr>
        <w:t xml:space="preserve"> </w:t>
      </w:r>
      <w:proofErr w:type="spellStart"/>
      <w:r w:rsidRPr="00662B9D">
        <w:rPr>
          <w:rFonts w:ascii="Verdana" w:hAnsi="Verdana" w:cs="Cambria"/>
          <w:sz w:val="20"/>
          <w:szCs w:val="20"/>
        </w:rPr>
        <w:t>list</w:t>
      </w:r>
      <w:proofErr w:type="spellEnd"/>
      <w:r w:rsidRPr="00662B9D">
        <w:rPr>
          <w:rFonts w:ascii="Verdana" w:hAnsi="Verdana" w:cs="Cambria"/>
          <w:sz w:val="20"/>
          <w:szCs w:val="20"/>
        </w:rPr>
        <w:t xml:space="preserve"> junto ao veículo para que o CQ da concessionária se prepare para a entrega do veículo através da leitura das observações registradas.</w:t>
      </w:r>
    </w:p>
    <w:p w:rsidR="00D35871" w:rsidRDefault="00D35871" w:rsidP="00FD2A02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FD2A02" w:rsidRPr="0029053A" w:rsidRDefault="00FD2A02" w:rsidP="00FD2A02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1D5550" w:rsidRPr="0029053A" w:rsidRDefault="001F2A7A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3</w:t>
      </w:r>
      <w:r w:rsidR="00DC33F4">
        <w:rPr>
          <w:rFonts w:ascii="Verdana" w:hAnsi="Verdana" w:cs="Cambria"/>
          <w:sz w:val="20"/>
          <w:szCs w:val="20"/>
        </w:rPr>
        <w:t>.5</w:t>
      </w:r>
    </w:p>
    <w:p w:rsidR="00E151E1" w:rsidRPr="00662B9D" w:rsidRDefault="00E151E1" w:rsidP="00E151E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 xml:space="preserve">No momento de realizar o </w:t>
      </w:r>
      <w:proofErr w:type="spellStart"/>
      <w:r w:rsidRPr="00662B9D">
        <w:rPr>
          <w:rFonts w:ascii="Verdana" w:hAnsi="Verdana" w:cs="Cambria"/>
          <w:sz w:val="20"/>
          <w:szCs w:val="20"/>
        </w:rPr>
        <w:t>check</w:t>
      </w:r>
      <w:proofErr w:type="spellEnd"/>
      <w:r w:rsidRPr="00662B9D">
        <w:rPr>
          <w:rFonts w:ascii="Verdana" w:hAnsi="Verdana" w:cs="Cambria"/>
          <w:sz w:val="20"/>
          <w:szCs w:val="20"/>
        </w:rPr>
        <w:t xml:space="preserve"> </w:t>
      </w:r>
      <w:proofErr w:type="spellStart"/>
      <w:r w:rsidRPr="00662B9D">
        <w:rPr>
          <w:rFonts w:ascii="Verdana" w:hAnsi="Verdana" w:cs="Cambria"/>
          <w:sz w:val="20"/>
          <w:szCs w:val="20"/>
        </w:rPr>
        <w:t>list</w:t>
      </w:r>
      <w:proofErr w:type="spellEnd"/>
      <w:r w:rsidRPr="00662B9D">
        <w:rPr>
          <w:rFonts w:ascii="Verdana" w:hAnsi="Verdana" w:cs="Cambria"/>
          <w:sz w:val="20"/>
          <w:szCs w:val="20"/>
        </w:rPr>
        <w:t xml:space="preserve"> de entrada do veículo deve-se analisar se há reparos (riscos / amassados / polimento / espelhamento / agregados / avaria) a serem realizados no veículo que não seja decorrente do sinistro. </w:t>
      </w:r>
    </w:p>
    <w:p w:rsidR="00E151E1" w:rsidRPr="00662B9D" w:rsidRDefault="00E151E1" w:rsidP="00E151E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 xml:space="preserve">A CQ Concessionária deve registrar estes reparos no </w:t>
      </w:r>
      <w:proofErr w:type="spellStart"/>
      <w:r w:rsidRPr="00662B9D">
        <w:rPr>
          <w:rFonts w:ascii="Verdana" w:hAnsi="Verdana" w:cs="Cambria"/>
          <w:sz w:val="20"/>
          <w:szCs w:val="20"/>
        </w:rPr>
        <w:t>check</w:t>
      </w:r>
      <w:proofErr w:type="spellEnd"/>
      <w:r w:rsidRPr="00662B9D">
        <w:rPr>
          <w:rFonts w:ascii="Verdana" w:hAnsi="Verdana" w:cs="Cambria"/>
          <w:sz w:val="20"/>
          <w:szCs w:val="20"/>
        </w:rPr>
        <w:t xml:space="preserve"> </w:t>
      </w:r>
      <w:proofErr w:type="spellStart"/>
      <w:r w:rsidRPr="00662B9D">
        <w:rPr>
          <w:rFonts w:ascii="Verdana" w:hAnsi="Verdana" w:cs="Cambria"/>
          <w:sz w:val="20"/>
          <w:szCs w:val="20"/>
        </w:rPr>
        <w:t>list</w:t>
      </w:r>
      <w:proofErr w:type="spellEnd"/>
      <w:r w:rsidRPr="00662B9D">
        <w:rPr>
          <w:rFonts w:ascii="Verdana" w:hAnsi="Verdana" w:cs="Cambria"/>
          <w:sz w:val="20"/>
          <w:szCs w:val="20"/>
        </w:rPr>
        <w:t xml:space="preserve"> e informar o cliente sobre as avarias identificadas. </w:t>
      </w:r>
    </w:p>
    <w:p w:rsidR="00E151E1" w:rsidRPr="00662B9D" w:rsidRDefault="00E151E1" w:rsidP="00E151E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 xml:space="preserve">A CQ Concessionária deve informar o cliente que a CT FP irá realizar um orçamento sem compromisso ao cliente. </w:t>
      </w:r>
    </w:p>
    <w:p w:rsidR="00E151E1" w:rsidRPr="00662B9D" w:rsidRDefault="00E151E1" w:rsidP="00E151E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 xml:space="preserve">A CQ Concessionária deve preparar o cliente para a futura venda de serviços adicionais. </w:t>
      </w:r>
    </w:p>
    <w:p w:rsidR="00E151E1" w:rsidRPr="00662B9D" w:rsidRDefault="00E151E1" w:rsidP="00E151E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 xml:space="preserve">A CQ Concessionária não deve passar orçamento ao cliente.  </w:t>
      </w:r>
    </w:p>
    <w:p w:rsidR="00E151E1" w:rsidRPr="00662B9D" w:rsidRDefault="00E151E1" w:rsidP="00E151E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 xml:space="preserve">Em caso de objeções para não realização dos serviços adicionais, a CT FP deve encaminhar a proposta ao Supervisor FP para análise. </w:t>
      </w:r>
    </w:p>
    <w:p w:rsidR="00E151E1" w:rsidRPr="0029053A" w:rsidRDefault="00E151E1" w:rsidP="00E151E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 xml:space="preserve">Em caso de não aprovação, deve ser registrado no campo observações do </w:t>
      </w:r>
      <w:proofErr w:type="spellStart"/>
      <w:r w:rsidRPr="00662B9D">
        <w:rPr>
          <w:rFonts w:ascii="Verdana" w:hAnsi="Verdana" w:cs="Cambria"/>
          <w:sz w:val="20"/>
          <w:szCs w:val="20"/>
        </w:rPr>
        <w:t>check</w:t>
      </w:r>
      <w:proofErr w:type="spellEnd"/>
      <w:r w:rsidRPr="00662B9D">
        <w:rPr>
          <w:rFonts w:ascii="Verdana" w:hAnsi="Verdana" w:cs="Cambria"/>
          <w:sz w:val="20"/>
          <w:szCs w:val="20"/>
        </w:rPr>
        <w:t xml:space="preserve"> </w:t>
      </w:r>
      <w:proofErr w:type="spellStart"/>
      <w:r w:rsidRPr="00662B9D">
        <w:rPr>
          <w:rFonts w:ascii="Verdana" w:hAnsi="Verdana" w:cs="Cambria"/>
          <w:sz w:val="20"/>
          <w:szCs w:val="20"/>
        </w:rPr>
        <w:t>list</w:t>
      </w:r>
      <w:proofErr w:type="spellEnd"/>
      <w:r w:rsidRPr="00662B9D">
        <w:rPr>
          <w:rFonts w:ascii="Verdana" w:hAnsi="Verdana" w:cs="Cambria"/>
          <w:sz w:val="20"/>
          <w:szCs w:val="20"/>
        </w:rPr>
        <w:t>!</w:t>
      </w:r>
    </w:p>
    <w:p w:rsidR="0029053A" w:rsidRPr="0029053A" w:rsidRDefault="0029053A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1D5550" w:rsidRPr="0029053A" w:rsidRDefault="001F2A7A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3</w:t>
      </w:r>
      <w:r w:rsidR="00DC33F4">
        <w:rPr>
          <w:rFonts w:ascii="Verdana" w:hAnsi="Verdana" w:cs="Cambria"/>
          <w:sz w:val="20"/>
          <w:szCs w:val="20"/>
        </w:rPr>
        <w:t>.6</w:t>
      </w:r>
    </w:p>
    <w:p w:rsidR="001D5550" w:rsidRPr="0029053A" w:rsidRDefault="001D5550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 xml:space="preserve">É proibido abertura de ordem de serviço por uma concessionária / distribuidor e a franquia ser efetuada por outra concessionária / distribuidor. </w:t>
      </w:r>
    </w:p>
    <w:p w:rsidR="001D5550" w:rsidRPr="0029053A" w:rsidRDefault="001D5550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Exceto em casos que o veiculo for da Cidade em que o veiculo esta sendo reparado e com pagamento pré definido no cartão de credito /</w:t>
      </w:r>
      <w:r w:rsidR="0029053A">
        <w:rPr>
          <w:rFonts w:ascii="Verdana" w:hAnsi="Verdana" w:cs="Cambria"/>
          <w:sz w:val="20"/>
          <w:szCs w:val="20"/>
        </w:rPr>
        <w:t xml:space="preserve"> </w:t>
      </w:r>
      <w:r w:rsidRPr="0029053A">
        <w:rPr>
          <w:rFonts w:ascii="Verdana" w:hAnsi="Verdana" w:cs="Cambria"/>
          <w:sz w:val="20"/>
          <w:szCs w:val="20"/>
        </w:rPr>
        <w:t>débito.</w:t>
      </w:r>
    </w:p>
    <w:p w:rsidR="00337EE1" w:rsidRPr="0029053A" w:rsidRDefault="00337EE1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1D5550" w:rsidRPr="0029053A" w:rsidRDefault="001F2A7A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3</w:t>
      </w:r>
      <w:r w:rsidR="00DC33F4">
        <w:rPr>
          <w:rFonts w:ascii="Verdana" w:hAnsi="Verdana" w:cs="Cambria"/>
          <w:sz w:val="20"/>
          <w:szCs w:val="20"/>
        </w:rPr>
        <w:t>.7</w:t>
      </w:r>
    </w:p>
    <w:p w:rsidR="0029053A" w:rsidRDefault="001D5550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 xml:space="preserve">É proibido abrir ordem de serviço de uma montadora na qual não seja da marca relacionada. </w:t>
      </w:r>
    </w:p>
    <w:p w:rsidR="001D5550" w:rsidRPr="0029053A" w:rsidRDefault="001D5550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(Ex: Kodyve abrir os Ford.)</w:t>
      </w:r>
    </w:p>
    <w:p w:rsidR="001D5550" w:rsidRPr="0029053A" w:rsidRDefault="001D5550" w:rsidP="001D5550">
      <w:pPr>
        <w:pStyle w:val="Default"/>
        <w:jc w:val="both"/>
        <w:rPr>
          <w:rFonts w:ascii="Verdana" w:hAnsi="Verdana" w:cs="Cambria"/>
          <w:sz w:val="20"/>
          <w:szCs w:val="20"/>
        </w:rPr>
      </w:pPr>
    </w:p>
    <w:p w:rsidR="001D5550" w:rsidRPr="0029053A" w:rsidRDefault="001F2A7A" w:rsidP="001D5550">
      <w:pPr>
        <w:pStyle w:val="Default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3</w:t>
      </w:r>
      <w:r w:rsidR="00DC33F4">
        <w:rPr>
          <w:rFonts w:ascii="Verdana" w:hAnsi="Verdana" w:cs="Cambria"/>
          <w:sz w:val="20"/>
          <w:szCs w:val="20"/>
        </w:rPr>
        <w:t>.8</w:t>
      </w:r>
    </w:p>
    <w:p w:rsidR="001D5550" w:rsidRPr="0029053A" w:rsidRDefault="001D5550" w:rsidP="001D5550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Os processos de veículos zero km, com sinistro de funilaria e pintura seguem o processo acima;</w:t>
      </w:r>
    </w:p>
    <w:p w:rsidR="001D5550" w:rsidRPr="0029053A" w:rsidRDefault="001D5550" w:rsidP="001D5550">
      <w:pPr>
        <w:pStyle w:val="Default"/>
        <w:jc w:val="both"/>
        <w:rPr>
          <w:rFonts w:ascii="Verdana" w:hAnsi="Verdana" w:cs="Cambria"/>
          <w:sz w:val="20"/>
          <w:szCs w:val="20"/>
        </w:rPr>
      </w:pPr>
    </w:p>
    <w:p w:rsidR="001D5550" w:rsidRPr="0029053A" w:rsidRDefault="001F2A7A" w:rsidP="001D5550">
      <w:pPr>
        <w:pStyle w:val="Default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3</w:t>
      </w:r>
      <w:r w:rsidR="00DC33F4">
        <w:rPr>
          <w:rFonts w:ascii="Verdana" w:hAnsi="Verdana" w:cs="Cambria"/>
          <w:sz w:val="20"/>
          <w:szCs w:val="20"/>
        </w:rPr>
        <w:t>.9</w:t>
      </w:r>
    </w:p>
    <w:p w:rsidR="00A27C3E" w:rsidRDefault="001D5550" w:rsidP="001D5550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 xml:space="preserve">O processo de veículo zero km, sem sinistro de funilaria e pintura, é responsabilidade total do CQ </w:t>
      </w:r>
    </w:p>
    <w:p w:rsidR="00A27C3E" w:rsidRDefault="007D4CEA" w:rsidP="001D5550">
      <w:pPr>
        <w:pStyle w:val="Default"/>
        <w:jc w:val="both"/>
        <w:rPr>
          <w:rFonts w:ascii="Verdana" w:hAnsi="Verdana" w:cs="Cambria"/>
          <w:sz w:val="20"/>
          <w:szCs w:val="20"/>
        </w:rPr>
      </w:pPr>
      <w:proofErr w:type="gramStart"/>
      <w:r>
        <w:rPr>
          <w:rFonts w:ascii="Verdana" w:hAnsi="Verdana" w:cs="Cambria"/>
          <w:sz w:val="20"/>
          <w:szCs w:val="20"/>
        </w:rPr>
        <w:t>da</w:t>
      </w:r>
      <w:proofErr w:type="gramEnd"/>
      <w:r>
        <w:rPr>
          <w:rFonts w:ascii="Verdana" w:hAnsi="Verdana" w:cs="Cambria"/>
          <w:sz w:val="20"/>
          <w:szCs w:val="20"/>
        </w:rPr>
        <w:t xml:space="preserve"> Concessionária</w:t>
      </w:r>
      <w:r w:rsidR="001D5550" w:rsidRPr="0029053A">
        <w:rPr>
          <w:rFonts w:ascii="Verdana" w:hAnsi="Verdana" w:cs="Cambria"/>
          <w:sz w:val="20"/>
          <w:szCs w:val="20"/>
        </w:rPr>
        <w:t>.</w:t>
      </w:r>
    </w:p>
    <w:p w:rsidR="00A27C3E" w:rsidRDefault="00A27C3E" w:rsidP="001D5550">
      <w:pPr>
        <w:pStyle w:val="Default"/>
        <w:jc w:val="both"/>
        <w:rPr>
          <w:rFonts w:ascii="Verdana" w:hAnsi="Verdana" w:cs="Cambria"/>
          <w:sz w:val="20"/>
          <w:szCs w:val="20"/>
        </w:rPr>
      </w:pPr>
    </w:p>
    <w:p w:rsidR="00A27C3E" w:rsidRDefault="001F2A7A" w:rsidP="00A27C3E">
      <w:pPr>
        <w:pStyle w:val="Default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3</w:t>
      </w:r>
      <w:r w:rsidR="00DC33F4">
        <w:rPr>
          <w:rFonts w:ascii="Verdana" w:hAnsi="Verdana" w:cs="Cambria"/>
          <w:sz w:val="20"/>
          <w:szCs w:val="20"/>
        </w:rPr>
        <w:t>.10</w:t>
      </w:r>
    </w:p>
    <w:p w:rsidR="00A27C3E" w:rsidRDefault="00A27C3E" w:rsidP="00A27C3E">
      <w:pPr>
        <w:spacing w:line="276" w:lineRule="auto"/>
        <w:rPr>
          <w:rStyle w:val="Hyperlink"/>
          <w:rFonts w:ascii="Verdana" w:hAnsi="Verdana" w:cs="Courier New"/>
          <w:bCs/>
          <w:sz w:val="20"/>
          <w:szCs w:val="20"/>
        </w:rPr>
      </w:pPr>
      <w:proofErr w:type="gramStart"/>
      <w:r>
        <w:rPr>
          <w:rFonts w:ascii="Verdana" w:hAnsi="Verdana" w:cs="Cambria"/>
          <w:sz w:val="20"/>
          <w:szCs w:val="20"/>
        </w:rPr>
        <w:t>o</w:t>
      </w:r>
      <w:proofErr w:type="gramEnd"/>
      <w:r>
        <w:rPr>
          <w:rFonts w:ascii="Verdana" w:hAnsi="Verdana" w:cs="Cambria"/>
          <w:sz w:val="20"/>
          <w:szCs w:val="20"/>
        </w:rPr>
        <w:t xml:space="preserve"> Cliente optar por ficar com o</w:t>
      </w:r>
      <w:r w:rsidR="007D4CEA">
        <w:rPr>
          <w:rFonts w:ascii="Verdana" w:hAnsi="Verdana" w:cs="Cambria"/>
          <w:sz w:val="20"/>
          <w:szCs w:val="20"/>
        </w:rPr>
        <w:t xml:space="preserve"> veículo em transito o CQ da Concessionária</w:t>
      </w:r>
      <w:r>
        <w:rPr>
          <w:rFonts w:ascii="Verdana" w:hAnsi="Verdana" w:cs="Cambria"/>
          <w:sz w:val="20"/>
          <w:szCs w:val="20"/>
        </w:rPr>
        <w:t xml:space="preserve"> deve solicitar assinatura no  </w:t>
      </w:r>
      <w:hyperlink r:id="rId12" w:history="1">
        <w:r w:rsidRPr="00CA725D">
          <w:rPr>
            <w:rStyle w:val="Hyperlink"/>
            <w:rFonts w:ascii="Verdana" w:hAnsi="Verdana" w:cs="Courier New"/>
            <w:bCs/>
            <w:sz w:val="20"/>
            <w:szCs w:val="20"/>
          </w:rPr>
          <w:t>T</w:t>
        </w:r>
        <w:r>
          <w:rPr>
            <w:rStyle w:val="Hyperlink"/>
            <w:rFonts w:ascii="Verdana" w:hAnsi="Verdana" w:cs="Courier New"/>
            <w:bCs/>
            <w:sz w:val="20"/>
            <w:szCs w:val="20"/>
          </w:rPr>
          <w:t xml:space="preserve">ermo de ciência e responsabilidade </w:t>
        </w:r>
      </w:hyperlink>
    </w:p>
    <w:p w:rsidR="005B3430" w:rsidRDefault="005B3430" w:rsidP="00A27C3E">
      <w:pPr>
        <w:spacing w:line="276" w:lineRule="auto"/>
        <w:rPr>
          <w:rStyle w:val="Hyperlink"/>
          <w:rFonts w:ascii="Verdana" w:hAnsi="Verdana" w:cs="Courier New"/>
          <w:bCs/>
          <w:sz w:val="20"/>
          <w:szCs w:val="20"/>
        </w:rPr>
      </w:pPr>
    </w:p>
    <w:p w:rsidR="008B3299" w:rsidRPr="00662B9D" w:rsidRDefault="001F2A7A" w:rsidP="002B3B85">
      <w:pPr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lastRenderedPageBreak/>
        <w:t>3</w:t>
      </w:r>
      <w:r w:rsidR="00DC33F4" w:rsidRPr="00662B9D">
        <w:rPr>
          <w:rFonts w:ascii="Verdana" w:hAnsi="Verdana" w:cs="Cambria"/>
          <w:sz w:val="20"/>
          <w:szCs w:val="20"/>
        </w:rPr>
        <w:t>.11</w:t>
      </w:r>
    </w:p>
    <w:p w:rsidR="008B3299" w:rsidRPr="00662B9D" w:rsidRDefault="008B3299" w:rsidP="008B3299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 xml:space="preserve">Em casos de reparo de veículos com sinistro 100% mecânico entendemos que o técnico da concessionária de origem tem uma maior competência para execução dos trabalhos técnicos mecânicos, entendemos que o orçamentista e a assistente de serviço do centro de reparação tem maior competência para execução dos processos de seguradoras, entendemos que o serviço mecânico proveniente de seguradora são negociações diferenciadas com desconto de peças e valores de mão de obra diferenciados, entendemos que todos devem ser comissionados pelos seus trabalhos, entendemos que a captação de serviços nas concessionárias de origem é de extrema importância para nosso centro de custo funilaria (EIS), portanto, baseando-se em nossa experiência e alinhamento com gestores de serviço, devemos proceder da seguinte forma no reparo de veículos 100% mecânico:  </w:t>
      </w:r>
    </w:p>
    <w:p w:rsidR="008B3299" w:rsidRPr="00662B9D" w:rsidRDefault="008B3299" w:rsidP="008B3299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8B3299" w:rsidRPr="00662B9D" w:rsidRDefault="008B3299" w:rsidP="008B3299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></w:t>
      </w:r>
      <w:r w:rsidRPr="00662B9D">
        <w:rPr>
          <w:rFonts w:ascii="Verdana" w:hAnsi="Verdana" w:cs="Cambria"/>
          <w:sz w:val="20"/>
          <w:szCs w:val="20"/>
        </w:rPr>
        <w:tab/>
        <w:t>Abertura da ordem de serviço na concessionária de origem;</w:t>
      </w:r>
    </w:p>
    <w:p w:rsidR="008B3299" w:rsidRPr="00662B9D" w:rsidRDefault="008B3299" w:rsidP="008B3299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></w:t>
      </w:r>
      <w:r w:rsidRPr="00662B9D">
        <w:rPr>
          <w:rFonts w:ascii="Verdana" w:hAnsi="Verdana" w:cs="Cambria"/>
          <w:sz w:val="20"/>
          <w:szCs w:val="20"/>
        </w:rPr>
        <w:tab/>
        <w:t xml:space="preserve">Abertura da ordem de serviço com categoria SS – ORIGEM  </w:t>
      </w:r>
    </w:p>
    <w:p w:rsidR="008B3299" w:rsidRPr="00662B9D" w:rsidRDefault="008B3299" w:rsidP="008B3299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></w:t>
      </w:r>
      <w:r w:rsidRPr="00662B9D">
        <w:rPr>
          <w:rFonts w:ascii="Verdana" w:hAnsi="Verdana" w:cs="Cambria"/>
          <w:sz w:val="20"/>
          <w:szCs w:val="20"/>
        </w:rPr>
        <w:tab/>
        <w:t xml:space="preserve">Abertura da ordem de serviço com consultor CONCESSIONARIA PERFEITO MECANICA </w:t>
      </w:r>
    </w:p>
    <w:p w:rsidR="008B3299" w:rsidRPr="00662B9D" w:rsidRDefault="008B3299" w:rsidP="008B3299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></w:t>
      </w:r>
      <w:r w:rsidRPr="00662B9D">
        <w:rPr>
          <w:rFonts w:ascii="Verdana" w:hAnsi="Verdana" w:cs="Cambria"/>
          <w:sz w:val="20"/>
          <w:szCs w:val="20"/>
        </w:rPr>
        <w:tab/>
        <w:t xml:space="preserve">Abertura da ordem de serviço com departamento 06 FUNILARIA </w:t>
      </w:r>
    </w:p>
    <w:p w:rsidR="008B3299" w:rsidRPr="00662B9D" w:rsidRDefault="008B3299" w:rsidP="008B3299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></w:t>
      </w:r>
      <w:r w:rsidRPr="00662B9D">
        <w:rPr>
          <w:rFonts w:ascii="Verdana" w:hAnsi="Verdana" w:cs="Cambria"/>
          <w:sz w:val="20"/>
          <w:szCs w:val="20"/>
        </w:rPr>
        <w:tab/>
        <w:t xml:space="preserve">A responsabilidade em realizar o orçamento mecânico correto é do técnico mecânico da concessionária. </w:t>
      </w:r>
    </w:p>
    <w:p w:rsidR="008B3299" w:rsidRPr="00662B9D" w:rsidRDefault="008B3299" w:rsidP="008B3299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></w:t>
      </w:r>
      <w:r w:rsidRPr="00662B9D">
        <w:rPr>
          <w:rFonts w:ascii="Verdana" w:hAnsi="Verdana" w:cs="Cambria"/>
          <w:sz w:val="20"/>
          <w:szCs w:val="20"/>
        </w:rPr>
        <w:tab/>
        <w:t>A responsabilidade em transmitir o orçamento e realizar o procedimento de vistoria por imagem é do orçamentista do centro de reparação</w:t>
      </w:r>
    </w:p>
    <w:p w:rsidR="008B3299" w:rsidRPr="00662B9D" w:rsidRDefault="008B3299" w:rsidP="008B3299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></w:t>
      </w:r>
      <w:r w:rsidRPr="00662B9D">
        <w:rPr>
          <w:rFonts w:ascii="Verdana" w:hAnsi="Verdana" w:cs="Cambria"/>
          <w:sz w:val="20"/>
          <w:szCs w:val="20"/>
        </w:rPr>
        <w:tab/>
        <w:t xml:space="preserve">Caso a vistoria seja realizada presencialmente pelo perito, é responsabilidade do técnico mecânico a negociação do orçamento de peças e mão de obra junto ao perito. O técnico deve solicitar ajuda ao orçamentista do centro de reparação. Não se deve pedir peças mecânicas sem autorização do orçamentista do centro de reparação. </w:t>
      </w:r>
    </w:p>
    <w:p w:rsidR="008B3299" w:rsidRPr="00662B9D" w:rsidRDefault="008B3299" w:rsidP="008B3299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></w:t>
      </w:r>
      <w:r w:rsidRPr="00662B9D">
        <w:rPr>
          <w:rFonts w:ascii="Verdana" w:hAnsi="Verdana" w:cs="Cambria"/>
          <w:sz w:val="20"/>
          <w:szCs w:val="20"/>
        </w:rPr>
        <w:tab/>
        <w:t>Todo serviço realizado com peças e mão de obra deve ter as peças e a mão de obra lançadas / apontadas para o técnico que realmente executou o reparo.</w:t>
      </w:r>
    </w:p>
    <w:p w:rsidR="008B3299" w:rsidRPr="00662B9D" w:rsidRDefault="008B3299" w:rsidP="008B3299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></w:t>
      </w:r>
      <w:r w:rsidRPr="00662B9D">
        <w:rPr>
          <w:rFonts w:ascii="Verdana" w:hAnsi="Verdana" w:cs="Cambria"/>
          <w:sz w:val="20"/>
          <w:szCs w:val="20"/>
        </w:rPr>
        <w:tab/>
        <w:t xml:space="preserve">A responsabilidade em realizar um orçamento correto e coerente com o reparo a ser executado é do técnico mecânico da concessionaria.  </w:t>
      </w:r>
    </w:p>
    <w:p w:rsidR="008B3299" w:rsidRPr="00662B9D" w:rsidRDefault="008B3299" w:rsidP="008B3299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></w:t>
      </w:r>
      <w:r w:rsidRPr="00662B9D">
        <w:rPr>
          <w:rFonts w:ascii="Verdana" w:hAnsi="Verdana" w:cs="Cambria"/>
          <w:sz w:val="20"/>
          <w:szCs w:val="20"/>
        </w:rPr>
        <w:tab/>
        <w:t>A responsabilidade em realizar o procedimento de fechamento do processo e cobrança junto a seguradora é da assistente de serviço do centro de reparação</w:t>
      </w:r>
    </w:p>
    <w:p w:rsidR="008B3299" w:rsidRPr="00662B9D" w:rsidRDefault="008B3299" w:rsidP="008B3299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8B3299" w:rsidRPr="00662B9D" w:rsidRDefault="008B3299" w:rsidP="008B3299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>Face o serviço mecânico proveniente de seguradora ser negociações diferenciadas com desconto de peças e valores de mão de obra diferenciados, o gestor de serviço da concessionária deve alinhar um % de comissão diferenciada, ou seja, não deve acompanhar o mesmo % padrão da mecânica!</w:t>
      </w:r>
    </w:p>
    <w:p w:rsidR="008B3299" w:rsidRPr="00662B9D" w:rsidRDefault="008B3299" w:rsidP="008B3299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A27C3E" w:rsidRPr="00CA725D" w:rsidRDefault="008B3299" w:rsidP="00FD2A02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>Face o reparo ser realizado na concessionária e os procedimentos de seguradora ser realizado pelo centro de reparação, o faturamento não será contabilizado na AGPV da concessionária e na AGPV do centro de reparação.</w:t>
      </w:r>
    </w:p>
    <w:p w:rsidR="001D5550" w:rsidRDefault="001D5550" w:rsidP="000772E3">
      <w:pPr>
        <w:ind w:left="708"/>
        <w:jc w:val="both"/>
        <w:rPr>
          <w:rFonts w:ascii="Verdana" w:hAnsi="Verdana"/>
          <w:bCs/>
          <w:sz w:val="20"/>
          <w:szCs w:val="20"/>
        </w:rPr>
      </w:pPr>
    </w:p>
    <w:p w:rsidR="00FD2A02" w:rsidRPr="0029053A" w:rsidRDefault="00FD2A02" w:rsidP="000772E3">
      <w:pPr>
        <w:ind w:left="708"/>
        <w:jc w:val="both"/>
        <w:rPr>
          <w:rFonts w:ascii="Verdana" w:hAnsi="Verdana"/>
          <w:bCs/>
          <w:sz w:val="20"/>
          <w:szCs w:val="20"/>
        </w:rPr>
      </w:pPr>
    </w:p>
    <w:p w:rsidR="001D5550" w:rsidRPr="001D3808" w:rsidRDefault="001F2A7A" w:rsidP="001D5550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>
        <w:rPr>
          <w:rFonts w:ascii="Verdana" w:hAnsi="Verdana" w:cs="Cambria"/>
          <w:b/>
          <w:sz w:val="20"/>
          <w:szCs w:val="20"/>
        </w:rPr>
        <w:t>4</w:t>
      </w:r>
      <w:r w:rsidR="0036081A" w:rsidRPr="001D3808">
        <w:rPr>
          <w:rFonts w:ascii="Verdana" w:hAnsi="Verdana" w:cs="Cambria"/>
          <w:b/>
          <w:sz w:val="20"/>
          <w:szCs w:val="20"/>
        </w:rPr>
        <w:t>.0</w:t>
      </w:r>
    </w:p>
    <w:p w:rsidR="001D5550" w:rsidRPr="001D3808" w:rsidRDefault="001D5550" w:rsidP="001D5550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1D3808">
        <w:rPr>
          <w:rFonts w:ascii="Verdana" w:hAnsi="Verdana" w:cs="Cambria"/>
          <w:b/>
          <w:sz w:val="20"/>
          <w:szCs w:val="20"/>
        </w:rPr>
        <w:t>Envio do veiculo ao Centro de reparação FP.</w:t>
      </w:r>
    </w:p>
    <w:p w:rsidR="001D5550" w:rsidRPr="0029053A" w:rsidRDefault="001D5550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1D5550" w:rsidRPr="000D602F" w:rsidRDefault="001F2A7A" w:rsidP="001D5550">
      <w:pPr>
        <w:pStyle w:val="Default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4</w:t>
      </w:r>
      <w:r w:rsidR="007B1C32" w:rsidRPr="000D602F">
        <w:rPr>
          <w:rFonts w:ascii="Verdana" w:hAnsi="Verdana" w:cs="Cambria"/>
          <w:sz w:val="20"/>
          <w:szCs w:val="20"/>
        </w:rPr>
        <w:t>.1</w:t>
      </w:r>
    </w:p>
    <w:p w:rsidR="000D602F" w:rsidRDefault="000D602F" w:rsidP="000D602F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 xml:space="preserve">Quando for enviar um veículo à FP, o CQ </w:t>
      </w:r>
      <w:r w:rsidR="007D4CEA">
        <w:rPr>
          <w:rFonts w:ascii="Verdana" w:hAnsi="Verdana" w:cs="Cambria"/>
          <w:sz w:val="20"/>
          <w:szCs w:val="20"/>
        </w:rPr>
        <w:t xml:space="preserve">da Concessionária </w:t>
      </w:r>
      <w:r>
        <w:rPr>
          <w:rFonts w:ascii="Verdana" w:hAnsi="Verdana" w:cs="Cambria"/>
          <w:sz w:val="20"/>
          <w:szCs w:val="20"/>
        </w:rPr>
        <w:t xml:space="preserve">deverá enviar um e-mail padrão solicitando a Intercambio </w:t>
      </w:r>
      <w:r w:rsidRPr="0029053A">
        <w:rPr>
          <w:rFonts w:ascii="Verdana" w:hAnsi="Verdana" w:cs="Cambria"/>
          <w:sz w:val="20"/>
          <w:szCs w:val="20"/>
        </w:rPr>
        <w:t xml:space="preserve">  </w:t>
      </w:r>
      <w:r>
        <w:rPr>
          <w:rFonts w:ascii="Verdana" w:hAnsi="Verdana" w:cs="Cambria"/>
          <w:sz w:val="20"/>
          <w:szCs w:val="20"/>
        </w:rPr>
        <w:t>o agendamento</w:t>
      </w:r>
      <w:r w:rsidRPr="0029053A">
        <w:rPr>
          <w:rFonts w:ascii="Verdana" w:hAnsi="Verdana" w:cs="Cambria"/>
          <w:sz w:val="20"/>
          <w:szCs w:val="20"/>
        </w:rPr>
        <w:t xml:space="preserve"> </w:t>
      </w:r>
      <w:r>
        <w:rPr>
          <w:rFonts w:ascii="Verdana" w:hAnsi="Verdana" w:cs="Cambria"/>
          <w:sz w:val="20"/>
          <w:szCs w:val="20"/>
        </w:rPr>
        <w:t xml:space="preserve">para </w:t>
      </w:r>
      <w:r w:rsidRPr="0029053A">
        <w:rPr>
          <w:rFonts w:ascii="Verdana" w:hAnsi="Verdana" w:cs="Cambria"/>
          <w:sz w:val="20"/>
          <w:szCs w:val="20"/>
        </w:rPr>
        <w:t>remoção do veículo</w:t>
      </w:r>
      <w:r>
        <w:rPr>
          <w:rFonts w:ascii="Verdana" w:hAnsi="Verdana" w:cs="Cambria"/>
          <w:sz w:val="20"/>
          <w:szCs w:val="20"/>
        </w:rPr>
        <w:t>:</w:t>
      </w:r>
    </w:p>
    <w:p w:rsidR="000D602F" w:rsidRDefault="00FA2499" w:rsidP="00BB7326">
      <w:pPr>
        <w:pStyle w:val="Default"/>
        <w:numPr>
          <w:ilvl w:val="0"/>
          <w:numId w:val="6"/>
        </w:numPr>
        <w:jc w:val="both"/>
        <w:rPr>
          <w:rFonts w:ascii="Verdana" w:hAnsi="Verdana" w:cs="Cambria"/>
          <w:sz w:val="20"/>
          <w:szCs w:val="20"/>
        </w:rPr>
      </w:pPr>
      <w:hyperlink r:id="rId13" w:history="1">
        <w:r w:rsidR="000D602F" w:rsidRPr="00E40AE2">
          <w:rPr>
            <w:rStyle w:val="Hyperlink"/>
            <w:rFonts w:ascii="Verdana" w:hAnsi="Verdana" w:cs="Cambria"/>
            <w:sz w:val="20"/>
            <w:szCs w:val="20"/>
          </w:rPr>
          <w:t>atendimento@servicelocadora.com.br</w:t>
        </w:r>
      </w:hyperlink>
      <w:r w:rsidR="00BB7326">
        <w:rPr>
          <w:rFonts w:ascii="Verdana" w:hAnsi="Verdana" w:cs="Cambria"/>
          <w:sz w:val="20"/>
          <w:szCs w:val="20"/>
        </w:rPr>
        <w:t xml:space="preserve"> </w:t>
      </w:r>
    </w:p>
    <w:p w:rsidR="001D5550" w:rsidRPr="000D602F" w:rsidRDefault="00FA2499" w:rsidP="000D602F">
      <w:pPr>
        <w:pStyle w:val="Default"/>
        <w:numPr>
          <w:ilvl w:val="0"/>
          <w:numId w:val="6"/>
        </w:numPr>
        <w:jc w:val="both"/>
        <w:rPr>
          <w:rFonts w:ascii="Verdana" w:hAnsi="Verdana" w:cs="Cambria"/>
          <w:sz w:val="20"/>
          <w:szCs w:val="20"/>
        </w:rPr>
      </w:pPr>
      <w:hyperlink r:id="rId14" w:history="1">
        <w:r w:rsidR="000D602F" w:rsidRPr="000D602F">
          <w:rPr>
            <w:rStyle w:val="Hyperlink"/>
            <w:rFonts w:ascii="Verdana" w:hAnsi="Verdana" w:cs="Cambria"/>
            <w:sz w:val="20"/>
            <w:szCs w:val="20"/>
          </w:rPr>
          <w:t>edjames@servicelocadora.com.br</w:t>
        </w:r>
      </w:hyperlink>
      <w:r w:rsidR="001D5550" w:rsidRPr="000D602F">
        <w:rPr>
          <w:rFonts w:ascii="Verdana" w:hAnsi="Verdana" w:cs="Cambria"/>
          <w:sz w:val="20"/>
          <w:szCs w:val="20"/>
        </w:rPr>
        <w:t>.</w:t>
      </w:r>
    </w:p>
    <w:p w:rsidR="001D5550" w:rsidRPr="0029053A" w:rsidRDefault="001D5550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 xml:space="preserve">   </w:t>
      </w:r>
    </w:p>
    <w:p w:rsidR="001D5550" w:rsidRPr="0029053A" w:rsidRDefault="001F2A7A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4</w:t>
      </w:r>
      <w:r w:rsidR="007B1C32">
        <w:rPr>
          <w:rFonts w:ascii="Verdana" w:hAnsi="Verdana" w:cs="Cambria"/>
          <w:sz w:val="20"/>
          <w:szCs w:val="20"/>
        </w:rPr>
        <w:t>.2</w:t>
      </w:r>
    </w:p>
    <w:p w:rsidR="001D5550" w:rsidRPr="0029053A" w:rsidRDefault="007D4CEA" w:rsidP="001D5550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 CQ da Concessionária</w:t>
      </w:r>
      <w:r w:rsidR="001D5550" w:rsidRPr="0029053A">
        <w:rPr>
          <w:rFonts w:ascii="Verdana" w:hAnsi="Verdana" w:cs="Cambria"/>
          <w:sz w:val="20"/>
          <w:szCs w:val="20"/>
        </w:rPr>
        <w:t xml:space="preserve"> deve deixar todo processo pronto para a agilizar a remoção </w:t>
      </w:r>
      <w:r w:rsidR="0029053A">
        <w:rPr>
          <w:rFonts w:ascii="Verdana" w:hAnsi="Verdana" w:cs="Cambria"/>
          <w:sz w:val="20"/>
          <w:szCs w:val="20"/>
        </w:rPr>
        <w:t>do veículo pelo motorista d</w:t>
      </w:r>
      <w:r w:rsidR="001D5550" w:rsidRPr="0029053A">
        <w:rPr>
          <w:rFonts w:ascii="Verdana" w:hAnsi="Verdana" w:cs="Cambria"/>
          <w:sz w:val="20"/>
          <w:szCs w:val="20"/>
        </w:rPr>
        <w:t>a plataforma:</w:t>
      </w:r>
    </w:p>
    <w:p w:rsidR="001D5550" w:rsidRPr="0029053A" w:rsidRDefault="001D5550" w:rsidP="001D5550">
      <w:pPr>
        <w:pStyle w:val="Default"/>
        <w:numPr>
          <w:ilvl w:val="0"/>
          <w:numId w:val="2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Cadastro cliente conferido e atualizado;</w:t>
      </w:r>
    </w:p>
    <w:p w:rsidR="001D5550" w:rsidRPr="0029053A" w:rsidRDefault="00FA2499" w:rsidP="001D5550">
      <w:pPr>
        <w:pStyle w:val="Default"/>
        <w:numPr>
          <w:ilvl w:val="0"/>
          <w:numId w:val="2"/>
        </w:numPr>
        <w:spacing w:after="6"/>
        <w:jc w:val="both"/>
        <w:rPr>
          <w:rFonts w:ascii="Verdana" w:hAnsi="Verdana" w:cs="Cambria"/>
          <w:sz w:val="20"/>
          <w:szCs w:val="20"/>
        </w:rPr>
      </w:pPr>
      <w:hyperlink r:id="rId15" w:history="1">
        <w:proofErr w:type="spellStart"/>
        <w:r w:rsidR="0029053A" w:rsidRPr="0029053A">
          <w:rPr>
            <w:rStyle w:val="Hyperlink"/>
            <w:rFonts w:ascii="Verdana" w:hAnsi="Verdana" w:cs="Cambria"/>
            <w:sz w:val="20"/>
            <w:szCs w:val="20"/>
          </w:rPr>
          <w:t>Check</w:t>
        </w:r>
        <w:proofErr w:type="spellEnd"/>
        <w:r w:rsidR="0029053A" w:rsidRPr="0029053A">
          <w:rPr>
            <w:rStyle w:val="Hyperlink"/>
            <w:rFonts w:ascii="Verdana" w:hAnsi="Verdana" w:cs="Cambria"/>
            <w:sz w:val="20"/>
            <w:szCs w:val="20"/>
          </w:rPr>
          <w:t xml:space="preserve"> </w:t>
        </w:r>
        <w:proofErr w:type="spellStart"/>
        <w:r w:rsidR="0029053A" w:rsidRPr="0029053A">
          <w:rPr>
            <w:rStyle w:val="Hyperlink"/>
            <w:rFonts w:ascii="Verdana" w:hAnsi="Verdana" w:cs="Cambria"/>
            <w:sz w:val="20"/>
            <w:szCs w:val="20"/>
          </w:rPr>
          <w:t>List</w:t>
        </w:r>
        <w:proofErr w:type="spellEnd"/>
        <w:r w:rsidR="0029053A" w:rsidRPr="0029053A">
          <w:rPr>
            <w:rStyle w:val="Hyperlink"/>
            <w:rFonts w:ascii="Verdana" w:hAnsi="Verdana" w:cs="Cambria"/>
            <w:sz w:val="20"/>
            <w:szCs w:val="20"/>
          </w:rPr>
          <w:t xml:space="preserve"> Entrada</w:t>
        </w:r>
      </w:hyperlink>
    </w:p>
    <w:p w:rsidR="001D5550" w:rsidRPr="0029053A" w:rsidRDefault="001D5550" w:rsidP="001D5550">
      <w:pPr>
        <w:pStyle w:val="Default"/>
        <w:numPr>
          <w:ilvl w:val="0"/>
          <w:numId w:val="2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 xml:space="preserve">Ordem de serviço </w:t>
      </w:r>
      <w:r w:rsidR="0029053A">
        <w:rPr>
          <w:rFonts w:ascii="Verdana" w:hAnsi="Verdana" w:cs="Cambria"/>
          <w:sz w:val="20"/>
          <w:szCs w:val="20"/>
        </w:rPr>
        <w:t>com detalhamento dos pontos sinistrados</w:t>
      </w:r>
    </w:p>
    <w:p w:rsidR="001D5550" w:rsidRPr="0029053A" w:rsidRDefault="001D5550" w:rsidP="001D5550">
      <w:pPr>
        <w:pStyle w:val="Default"/>
        <w:numPr>
          <w:ilvl w:val="0"/>
          <w:numId w:val="2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Xérox de documentos</w:t>
      </w:r>
    </w:p>
    <w:p w:rsidR="001D5550" w:rsidRPr="0029053A" w:rsidRDefault="001D5550" w:rsidP="001D5550">
      <w:pPr>
        <w:pStyle w:val="Default"/>
        <w:numPr>
          <w:ilvl w:val="1"/>
          <w:numId w:val="2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CNH</w:t>
      </w:r>
    </w:p>
    <w:p w:rsidR="001D5550" w:rsidRPr="0029053A" w:rsidRDefault="001D5550" w:rsidP="001D5550">
      <w:pPr>
        <w:pStyle w:val="Default"/>
        <w:numPr>
          <w:ilvl w:val="1"/>
          <w:numId w:val="2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DUT</w:t>
      </w:r>
    </w:p>
    <w:p w:rsidR="001D5550" w:rsidRPr="0029053A" w:rsidRDefault="001D5550" w:rsidP="001D5550">
      <w:pPr>
        <w:pStyle w:val="Default"/>
        <w:numPr>
          <w:ilvl w:val="1"/>
          <w:numId w:val="2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B.O.</w:t>
      </w:r>
    </w:p>
    <w:p w:rsidR="001D5550" w:rsidRPr="0029053A" w:rsidRDefault="001D5550" w:rsidP="001D5550">
      <w:pPr>
        <w:pStyle w:val="Default"/>
        <w:numPr>
          <w:ilvl w:val="0"/>
          <w:numId w:val="2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lastRenderedPageBreak/>
        <w:t xml:space="preserve">Orçamento Apollo </w:t>
      </w:r>
    </w:p>
    <w:p w:rsidR="001D5550" w:rsidRPr="0029053A" w:rsidRDefault="001D5550" w:rsidP="001D5550">
      <w:pPr>
        <w:pStyle w:val="Default"/>
        <w:numPr>
          <w:ilvl w:val="0"/>
          <w:numId w:val="2"/>
        </w:numPr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 xml:space="preserve">Pedido inicial peças assinadas </w:t>
      </w:r>
    </w:p>
    <w:p w:rsidR="001D5550" w:rsidRPr="0029053A" w:rsidRDefault="001D5550" w:rsidP="001D5550">
      <w:pPr>
        <w:pStyle w:val="Default"/>
        <w:ind w:left="720"/>
        <w:jc w:val="both"/>
        <w:rPr>
          <w:rFonts w:ascii="Verdana" w:hAnsi="Verdana" w:cs="Cambria"/>
          <w:sz w:val="20"/>
          <w:szCs w:val="20"/>
        </w:rPr>
      </w:pPr>
    </w:p>
    <w:p w:rsidR="001D5550" w:rsidRPr="0029053A" w:rsidRDefault="001F2A7A" w:rsidP="001D5550">
      <w:pPr>
        <w:pStyle w:val="Default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4</w:t>
      </w:r>
      <w:r w:rsidR="007B1C32">
        <w:rPr>
          <w:rFonts w:ascii="Verdana" w:hAnsi="Verdana" w:cs="Cambria"/>
          <w:sz w:val="20"/>
          <w:szCs w:val="20"/>
        </w:rPr>
        <w:t>.3</w:t>
      </w:r>
    </w:p>
    <w:p w:rsidR="001D5550" w:rsidRPr="0029053A" w:rsidRDefault="001D5550" w:rsidP="001D5550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No momento de remoção do veículo da concessionária / distribuidor, o responsável pela plat</w:t>
      </w:r>
      <w:r w:rsidR="007D4CEA">
        <w:rPr>
          <w:rFonts w:ascii="Verdana" w:hAnsi="Verdana" w:cs="Cambria"/>
          <w:sz w:val="20"/>
          <w:szCs w:val="20"/>
        </w:rPr>
        <w:t>aforma deve procurar o CQ da Concessionária</w:t>
      </w:r>
      <w:r w:rsidRPr="0029053A">
        <w:rPr>
          <w:rFonts w:ascii="Verdana" w:hAnsi="Verdana" w:cs="Cambria"/>
          <w:sz w:val="20"/>
          <w:szCs w:val="20"/>
        </w:rPr>
        <w:t>.</w:t>
      </w:r>
    </w:p>
    <w:p w:rsidR="00230DB5" w:rsidRPr="0029053A" w:rsidRDefault="00230DB5" w:rsidP="001D5550">
      <w:pPr>
        <w:pStyle w:val="Default"/>
        <w:jc w:val="both"/>
        <w:rPr>
          <w:rFonts w:ascii="Verdana" w:hAnsi="Verdana" w:cs="Cambria"/>
          <w:sz w:val="20"/>
          <w:szCs w:val="20"/>
        </w:rPr>
      </w:pPr>
    </w:p>
    <w:p w:rsidR="001D5550" w:rsidRPr="001D3808" w:rsidRDefault="001F2A7A" w:rsidP="000715C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>
        <w:rPr>
          <w:rFonts w:ascii="Verdana" w:hAnsi="Verdana" w:cs="Cambria"/>
          <w:b/>
          <w:sz w:val="20"/>
          <w:szCs w:val="20"/>
        </w:rPr>
        <w:t>5</w:t>
      </w:r>
      <w:r w:rsidR="0036081A" w:rsidRPr="001D3808">
        <w:rPr>
          <w:rFonts w:ascii="Verdana" w:hAnsi="Verdana" w:cs="Cambria"/>
          <w:b/>
          <w:sz w:val="20"/>
          <w:szCs w:val="20"/>
        </w:rPr>
        <w:t>.0</w:t>
      </w:r>
    </w:p>
    <w:p w:rsidR="001D5550" w:rsidRDefault="001D5550" w:rsidP="001D5550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  <w:r w:rsidRPr="001D3808">
        <w:rPr>
          <w:rFonts w:ascii="Verdana" w:hAnsi="Verdana" w:cs="Cambria"/>
          <w:b/>
          <w:sz w:val="20"/>
          <w:szCs w:val="20"/>
        </w:rPr>
        <w:t>Contato com cliente.</w:t>
      </w:r>
    </w:p>
    <w:p w:rsidR="001D5550" w:rsidRPr="0029053A" w:rsidRDefault="001D5550" w:rsidP="001D5550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1D5550" w:rsidRPr="000D602F" w:rsidRDefault="001F2A7A" w:rsidP="001D5550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5</w:t>
      </w:r>
      <w:r w:rsidR="001D5550" w:rsidRPr="000D602F">
        <w:rPr>
          <w:rFonts w:ascii="Verdana" w:hAnsi="Verdana" w:cs="Cambria"/>
          <w:sz w:val="20"/>
          <w:szCs w:val="20"/>
        </w:rPr>
        <w:t>.</w:t>
      </w:r>
      <w:r w:rsidR="00594727" w:rsidRPr="000D602F">
        <w:rPr>
          <w:rFonts w:ascii="Verdana" w:hAnsi="Verdana" w:cs="Cambria"/>
          <w:sz w:val="20"/>
          <w:szCs w:val="20"/>
        </w:rPr>
        <w:t>1</w:t>
      </w:r>
    </w:p>
    <w:p w:rsidR="001D5550" w:rsidRDefault="007D4CEA" w:rsidP="001D5550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 CQ da Concessionária</w:t>
      </w:r>
      <w:r w:rsidR="001D5550" w:rsidRPr="000D602F">
        <w:rPr>
          <w:rFonts w:ascii="Verdana" w:hAnsi="Verdana" w:cs="Cambria"/>
          <w:sz w:val="20"/>
          <w:szCs w:val="20"/>
        </w:rPr>
        <w:t xml:space="preserve"> é responsável por acompanhar todo o processo de funilaria e pintura e todo processo das ordens de serviço em aberto, mantendo um histórico atualizado d</w:t>
      </w:r>
      <w:r w:rsidR="005B3430">
        <w:rPr>
          <w:rFonts w:ascii="Verdana" w:hAnsi="Verdana" w:cs="Cambria"/>
          <w:sz w:val="20"/>
          <w:szCs w:val="20"/>
        </w:rPr>
        <w:t>iariamente (analise do quadro,</w:t>
      </w:r>
      <w:r w:rsidR="001D5550" w:rsidRPr="000D602F">
        <w:rPr>
          <w:rFonts w:ascii="Verdana" w:hAnsi="Verdana" w:cs="Cambria"/>
          <w:sz w:val="20"/>
          <w:szCs w:val="20"/>
        </w:rPr>
        <w:t xml:space="preserve"> serviços e peças).</w:t>
      </w:r>
    </w:p>
    <w:p w:rsidR="00AA7DF0" w:rsidRPr="0029053A" w:rsidRDefault="00AA7DF0" w:rsidP="001D5550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AA7DF0" w:rsidRPr="0029053A" w:rsidRDefault="001F2A7A" w:rsidP="00AA7DF0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5</w:t>
      </w:r>
      <w:r w:rsidR="00AA7DF0" w:rsidRPr="0029053A">
        <w:rPr>
          <w:rFonts w:ascii="Verdana" w:hAnsi="Verdana" w:cs="Cambria"/>
          <w:sz w:val="20"/>
          <w:szCs w:val="20"/>
        </w:rPr>
        <w:t>.</w:t>
      </w:r>
      <w:r w:rsidR="00594727" w:rsidRPr="0029053A">
        <w:rPr>
          <w:rFonts w:ascii="Verdana" w:hAnsi="Verdana" w:cs="Cambria"/>
          <w:sz w:val="20"/>
          <w:szCs w:val="20"/>
        </w:rPr>
        <w:t>2</w:t>
      </w:r>
    </w:p>
    <w:p w:rsidR="00AA7DF0" w:rsidRPr="00662B9D" w:rsidRDefault="007D4CEA" w:rsidP="00AA7DF0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 CQ da Concessionária</w:t>
      </w:r>
      <w:r w:rsidR="00AA7DF0" w:rsidRPr="0029053A">
        <w:rPr>
          <w:rFonts w:ascii="Verdana" w:hAnsi="Verdana" w:cs="Cambria"/>
          <w:sz w:val="20"/>
          <w:szCs w:val="20"/>
        </w:rPr>
        <w:t xml:space="preserve"> deve entrar em contato diariamente com o C</w:t>
      </w:r>
      <w:r w:rsidR="00594727" w:rsidRPr="0029053A">
        <w:rPr>
          <w:rFonts w:ascii="Verdana" w:hAnsi="Verdana" w:cs="Cambria"/>
          <w:sz w:val="20"/>
          <w:szCs w:val="20"/>
        </w:rPr>
        <w:t>T</w:t>
      </w:r>
      <w:r w:rsidR="00AA7DF0" w:rsidRPr="0029053A">
        <w:rPr>
          <w:rFonts w:ascii="Verdana" w:hAnsi="Verdana" w:cs="Cambria"/>
          <w:sz w:val="20"/>
          <w:szCs w:val="20"/>
        </w:rPr>
        <w:t xml:space="preserve"> FP a fim de alinhar todos os </w:t>
      </w:r>
      <w:r w:rsidR="00AA7DF0" w:rsidRPr="00662B9D">
        <w:rPr>
          <w:rFonts w:ascii="Verdana" w:hAnsi="Verdana" w:cs="Cambria"/>
          <w:sz w:val="20"/>
          <w:szCs w:val="20"/>
        </w:rPr>
        <w:t>procedimentos.</w:t>
      </w:r>
    </w:p>
    <w:p w:rsidR="00E151E1" w:rsidRPr="00662B9D" w:rsidRDefault="00E151E1" w:rsidP="00E151E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 xml:space="preserve">O CT FP deve contatar o cliente 2 x por semana para lhe informar sobre a atual posição de seu veículo. Antes de contatar o cliente, a CT FP deve entrar em contato com o CQ Concessionária e alinhar as informações que será passada ao cliente. </w:t>
      </w:r>
    </w:p>
    <w:p w:rsidR="00E151E1" w:rsidRPr="00662B9D" w:rsidRDefault="00E151E1" w:rsidP="00E151E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 xml:space="preserve">A CQ concessionária é responsável pelo contato ao cliente durante o período que o veículo estiver na concessionária. (Antes ou depois do reparo). </w:t>
      </w:r>
    </w:p>
    <w:p w:rsidR="00E151E1" w:rsidRPr="00662B9D" w:rsidRDefault="00E151E1" w:rsidP="00E151E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 xml:space="preserve">A CT FP é responsável pelo contato ao cliente durante o período que o veículo estiver no centro de reparação. </w:t>
      </w:r>
    </w:p>
    <w:p w:rsidR="00E151E1" w:rsidRPr="0029053A" w:rsidRDefault="00E151E1" w:rsidP="00E151E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>Ambos devem alinhar as informações antes de contatar o cliente</w:t>
      </w:r>
    </w:p>
    <w:p w:rsidR="0029053A" w:rsidRPr="0029053A" w:rsidRDefault="0029053A" w:rsidP="00AA7DF0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D31AFD" w:rsidRDefault="001F2A7A" w:rsidP="00D31AFD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5.3</w:t>
      </w:r>
    </w:p>
    <w:p w:rsidR="00D31AFD" w:rsidRPr="002E5579" w:rsidRDefault="00D31AFD" w:rsidP="00D31AFD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D31AFD">
        <w:rPr>
          <w:rFonts w:ascii="Verdana" w:hAnsi="Verdana" w:cs="Cambria"/>
          <w:sz w:val="20"/>
          <w:szCs w:val="20"/>
        </w:rPr>
        <w:t xml:space="preserve"> </w:t>
      </w:r>
      <w:r w:rsidRPr="002E5579">
        <w:rPr>
          <w:rFonts w:ascii="Verdana" w:hAnsi="Verdana" w:cs="Cambria"/>
          <w:sz w:val="20"/>
          <w:szCs w:val="20"/>
        </w:rPr>
        <w:t>Os CQ/CP da Concessionária devem dispor de um tempo hábil para acompanhar seus veículos no quadro de gestão a vista.</w:t>
      </w:r>
    </w:p>
    <w:p w:rsidR="00061EB5" w:rsidRDefault="00D31AFD" w:rsidP="00D31AF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Todos os gerentes de peças e serviços, novos e seminovos, CP e CQ da concessionaria. Estes devem ler o quadro diariamente com intuito de se posicionar perante a possíveis inconvenientes e contatos com clientes.</w:t>
      </w:r>
    </w:p>
    <w:p w:rsidR="00F90469" w:rsidRDefault="00F90469" w:rsidP="00685C6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AA7DF0" w:rsidRPr="0029053A" w:rsidRDefault="000715C3" w:rsidP="00685C6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5</w:t>
      </w:r>
      <w:r w:rsidR="001F2A7A">
        <w:rPr>
          <w:rFonts w:ascii="Verdana" w:hAnsi="Verdana" w:cs="Cambria"/>
          <w:sz w:val="20"/>
          <w:szCs w:val="20"/>
        </w:rPr>
        <w:t>.4</w:t>
      </w:r>
    </w:p>
    <w:p w:rsidR="00061EB5" w:rsidRPr="00662B9D" w:rsidRDefault="00061EB5" w:rsidP="00061EB5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662B9D">
        <w:rPr>
          <w:rFonts w:ascii="Verdana" w:hAnsi="Verdana" w:cs="Cambria"/>
          <w:sz w:val="20"/>
          <w:szCs w:val="20"/>
        </w:rPr>
        <w:t xml:space="preserve">O CQ da Concessionária deve realizar visita cada 15 </w:t>
      </w:r>
      <w:r w:rsidR="00FA2499" w:rsidRPr="00662B9D">
        <w:rPr>
          <w:rFonts w:ascii="Verdana" w:hAnsi="Verdana" w:cs="Cambria"/>
          <w:sz w:val="20"/>
          <w:szCs w:val="20"/>
        </w:rPr>
        <w:t>dias para</w:t>
      </w:r>
      <w:r w:rsidRPr="00662B9D">
        <w:rPr>
          <w:rFonts w:ascii="Verdana" w:hAnsi="Verdana" w:cs="Cambria"/>
          <w:sz w:val="20"/>
          <w:szCs w:val="20"/>
        </w:rPr>
        <w:t xml:space="preserve"> acompanhamento dos processos</w:t>
      </w:r>
    </w:p>
    <w:p w:rsidR="00061EB5" w:rsidRDefault="00061EB5" w:rsidP="00061EB5">
      <w:pPr>
        <w:pStyle w:val="Default"/>
        <w:jc w:val="both"/>
        <w:rPr>
          <w:rFonts w:ascii="Verdana" w:hAnsi="Verdana" w:cs="Cambria"/>
          <w:sz w:val="20"/>
          <w:szCs w:val="20"/>
        </w:rPr>
      </w:pPr>
      <w:proofErr w:type="gramStart"/>
      <w:r w:rsidRPr="00662B9D">
        <w:rPr>
          <w:rFonts w:ascii="Verdana" w:hAnsi="Verdana" w:cs="Cambria"/>
          <w:sz w:val="20"/>
          <w:szCs w:val="20"/>
        </w:rPr>
        <w:t>de</w:t>
      </w:r>
      <w:proofErr w:type="gramEnd"/>
      <w:r w:rsidRPr="00662B9D">
        <w:rPr>
          <w:rFonts w:ascii="Verdana" w:hAnsi="Verdana" w:cs="Cambria"/>
          <w:sz w:val="20"/>
          <w:szCs w:val="20"/>
        </w:rPr>
        <w:t xml:space="preserve"> funilaria e pintura em loco .</w:t>
      </w:r>
    </w:p>
    <w:p w:rsidR="00AA7DF0" w:rsidRDefault="00AA7DF0" w:rsidP="00685C6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D31AFD" w:rsidRPr="0029053A" w:rsidRDefault="00D31AFD" w:rsidP="00685C6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685C6F" w:rsidRPr="001D3808" w:rsidRDefault="000715C3" w:rsidP="00685C6F">
      <w:pPr>
        <w:pStyle w:val="SemEspaamento"/>
        <w:rPr>
          <w:rFonts w:ascii="Verdana" w:hAnsi="Verdana"/>
          <w:b/>
          <w:sz w:val="20"/>
          <w:szCs w:val="20"/>
        </w:rPr>
      </w:pPr>
      <w:r w:rsidRPr="001D3808">
        <w:rPr>
          <w:rFonts w:ascii="Verdana" w:hAnsi="Verdana"/>
          <w:b/>
          <w:sz w:val="20"/>
          <w:szCs w:val="20"/>
        </w:rPr>
        <w:t>6</w:t>
      </w:r>
      <w:r w:rsidR="0036081A" w:rsidRPr="001D3808">
        <w:rPr>
          <w:rFonts w:ascii="Verdana" w:hAnsi="Verdana"/>
          <w:b/>
          <w:sz w:val="20"/>
          <w:szCs w:val="20"/>
        </w:rPr>
        <w:t>.0</w:t>
      </w:r>
    </w:p>
    <w:p w:rsidR="00685C6F" w:rsidRPr="001D3808" w:rsidRDefault="00685C6F" w:rsidP="00685C6F">
      <w:pPr>
        <w:pStyle w:val="SemEspaamento"/>
        <w:rPr>
          <w:rFonts w:ascii="Verdana" w:hAnsi="Verdana"/>
          <w:b/>
          <w:sz w:val="20"/>
          <w:szCs w:val="20"/>
        </w:rPr>
      </w:pPr>
      <w:r w:rsidRPr="001D3808">
        <w:rPr>
          <w:rFonts w:ascii="Verdana" w:hAnsi="Verdana"/>
          <w:b/>
          <w:sz w:val="20"/>
          <w:szCs w:val="20"/>
        </w:rPr>
        <w:t>Entrega do veiculo.</w:t>
      </w:r>
    </w:p>
    <w:p w:rsidR="00337EE1" w:rsidRPr="0029053A" w:rsidRDefault="00337EE1" w:rsidP="00685C6F">
      <w:pPr>
        <w:pStyle w:val="SemEspaamento"/>
        <w:rPr>
          <w:rFonts w:ascii="Verdana" w:hAnsi="Verdana" w:cs="Cambria"/>
          <w:sz w:val="20"/>
          <w:szCs w:val="20"/>
        </w:rPr>
      </w:pPr>
    </w:p>
    <w:p w:rsidR="00685C6F" w:rsidRPr="0029053A" w:rsidRDefault="000715C3" w:rsidP="00685C6F">
      <w:pPr>
        <w:pStyle w:val="SemEspaamento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6</w:t>
      </w:r>
      <w:r w:rsidR="007B1C32">
        <w:rPr>
          <w:rFonts w:ascii="Verdana" w:hAnsi="Verdana" w:cs="Cambria"/>
          <w:sz w:val="20"/>
          <w:szCs w:val="20"/>
        </w:rPr>
        <w:t>.1</w:t>
      </w:r>
    </w:p>
    <w:p w:rsidR="00685C6F" w:rsidRPr="0029053A" w:rsidRDefault="007D4CEA" w:rsidP="00685C6F">
      <w:pPr>
        <w:pStyle w:val="SemEspaamento"/>
        <w:rPr>
          <w:rFonts w:ascii="Verdana" w:hAnsi="Verdan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 CQ da Concessionária</w:t>
      </w:r>
      <w:r w:rsidR="00685C6F" w:rsidRPr="0029053A">
        <w:rPr>
          <w:rFonts w:ascii="Verdana" w:hAnsi="Verdana" w:cs="Cambria"/>
          <w:sz w:val="20"/>
          <w:szCs w:val="20"/>
        </w:rPr>
        <w:t xml:space="preserve"> deve receber o </w:t>
      </w:r>
      <w:r w:rsidR="00FA2499" w:rsidRPr="0029053A">
        <w:rPr>
          <w:rFonts w:ascii="Verdana" w:hAnsi="Verdana" w:cs="Cambria"/>
          <w:sz w:val="20"/>
          <w:szCs w:val="20"/>
        </w:rPr>
        <w:t>veículo</w:t>
      </w:r>
      <w:bookmarkStart w:id="0" w:name="_GoBack"/>
      <w:bookmarkEnd w:id="0"/>
      <w:r w:rsidR="00685C6F" w:rsidRPr="0029053A">
        <w:rPr>
          <w:rFonts w:ascii="Verdana" w:hAnsi="Verdana" w:cs="Cambria"/>
          <w:sz w:val="20"/>
          <w:szCs w:val="20"/>
        </w:rPr>
        <w:t xml:space="preserve"> com tempo </w:t>
      </w:r>
      <w:r w:rsidR="00685C6F" w:rsidRPr="00662B9D">
        <w:rPr>
          <w:rFonts w:ascii="Verdana" w:hAnsi="Verdana" w:cs="Cambria"/>
          <w:sz w:val="20"/>
          <w:szCs w:val="20"/>
        </w:rPr>
        <w:t>hábil</w:t>
      </w:r>
      <w:r w:rsidR="00603E46" w:rsidRPr="00662B9D">
        <w:rPr>
          <w:rFonts w:ascii="Verdana" w:hAnsi="Verdana" w:cs="Cambria"/>
          <w:sz w:val="20"/>
          <w:szCs w:val="20"/>
        </w:rPr>
        <w:t xml:space="preserve"> tempo hábil de até um dia útil</w:t>
      </w:r>
      <w:r w:rsidR="00685C6F" w:rsidRPr="00662B9D">
        <w:rPr>
          <w:rFonts w:ascii="Verdana" w:hAnsi="Verdana" w:cs="Cambria"/>
          <w:sz w:val="20"/>
          <w:szCs w:val="20"/>
        </w:rPr>
        <w:t xml:space="preserve"> para proceder uma vistoria de qualidade no veiculo </w:t>
      </w:r>
      <w:r w:rsidR="0032579B" w:rsidRPr="00662B9D">
        <w:rPr>
          <w:rFonts w:ascii="Verdana" w:hAnsi="Verdana" w:cs="Cambria"/>
          <w:sz w:val="20"/>
          <w:szCs w:val="20"/>
        </w:rPr>
        <w:t>acompanhado do orçamento autorizado pela</w:t>
      </w:r>
      <w:r w:rsidR="0032579B">
        <w:rPr>
          <w:rFonts w:ascii="Verdana" w:hAnsi="Verdana" w:cs="Cambria"/>
          <w:sz w:val="20"/>
          <w:szCs w:val="20"/>
        </w:rPr>
        <w:t xml:space="preserve"> seguradora a fim de obter informações detalhadas sobre o reparo realizado e sanar possíveis duvidas do cliente durante a entrega e </w:t>
      </w:r>
      <w:r w:rsidR="00685C6F" w:rsidRPr="0029053A">
        <w:rPr>
          <w:rFonts w:ascii="Verdana" w:hAnsi="Verdana" w:cs="Cambria"/>
          <w:sz w:val="20"/>
          <w:szCs w:val="20"/>
        </w:rPr>
        <w:t>alinhar / corrigir possíveis erros.</w:t>
      </w:r>
    </w:p>
    <w:p w:rsidR="00685C6F" w:rsidRPr="0029053A" w:rsidRDefault="00685C6F" w:rsidP="00685C6F">
      <w:pPr>
        <w:pStyle w:val="SemEspaamento"/>
        <w:rPr>
          <w:rFonts w:ascii="Verdana" w:hAnsi="Verdana"/>
          <w:sz w:val="20"/>
          <w:szCs w:val="20"/>
        </w:rPr>
      </w:pPr>
    </w:p>
    <w:p w:rsidR="00685C6F" w:rsidRPr="0029053A" w:rsidRDefault="000715C3" w:rsidP="00685C6F">
      <w:pPr>
        <w:pStyle w:val="SemEspaamento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6</w:t>
      </w:r>
      <w:r w:rsidR="00685C6F" w:rsidRPr="0029053A">
        <w:rPr>
          <w:rFonts w:ascii="Verdana" w:hAnsi="Verdana" w:cs="Cambria"/>
          <w:sz w:val="20"/>
          <w:szCs w:val="20"/>
        </w:rPr>
        <w:t>.</w:t>
      </w:r>
      <w:r w:rsidRPr="0029053A">
        <w:rPr>
          <w:rFonts w:ascii="Verdana" w:hAnsi="Verdana" w:cs="Cambria"/>
          <w:sz w:val="20"/>
          <w:szCs w:val="20"/>
        </w:rPr>
        <w:t>2</w:t>
      </w:r>
    </w:p>
    <w:p w:rsidR="0005110A" w:rsidRDefault="0005110A" w:rsidP="00685C6F">
      <w:pPr>
        <w:pStyle w:val="SemEspaamento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A programação de entrega da plataforma deve ser respeitada.</w:t>
      </w:r>
    </w:p>
    <w:p w:rsidR="0005110A" w:rsidRDefault="00D03568" w:rsidP="0005110A">
      <w:pPr>
        <w:pStyle w:val="SemEspaamento"/>
        <w:numPr>
          <w:ilvl w:val="0"/>
          <w:numId w:val="7"/>
        </w:numPr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Campinas /</w:t>
      </w:r>
      <w:r w:rsidR="0005110A">
        <w:rPr>
          <w:rFonts w:ascii="Verdana" w:hAnsi="Verdana" w:cs="Cambria"/>
          <w:sz w:val="20"/>
          <w:szCs w:val="20"/>
        </w:rPr>
        <w:t xml:space="preserve">Valinhos </w:t>
      </w:r>
      <w:r>
        <w:rPr>
          <w:rFonts w:ascii="Verdana" w:hAnsi="Verdana" w:cs="Cambria"/>
          <w:sz w:val="20"/>
          <w:szCs w:val="20"/>
        </w:rPr>
        <w:t>/ V</w:t>
      </w:r>
      <w:r w:rsidR="007D4CEA">
        <w:rPr>
          <w:rFonts w:ascii="Verdana" w:hAnsi="Verdana" w:cs="Cambria"/>
          <w:sz w:val="20"/>
          <w:szCs w:val="20"/>
        </w:rPr>
        <w:t>in</w:t>
      </w:r>
      <w:r w:rsidR="00D83C67">
        <w:rPr>
          <w:rFonts w:ascii="Verdana" w:hAnsi="Verdana" w:cs="Cambria"/>
          <w:sz w:val="20"/>
          <w:szCs w:val="20"/>
        </w:rPr>
        <w:t xml:space="preserve">hedo – segunda / quarta e </w:t>
      </w:r>
      <w:r w:rsidR="007D4CEA">
        <w:rPr>
          <w:rFonts w:ascii="Verdana" w:hAnsi="Verdana" w:cs="Cambria"/>
          <w:sz w:val="20"/>
          <w:szCs w:val="20"/>
        </w:rPr>
        <w:t>sex</w:t>
      </w:r>
      <w:r>
        <w:rPr>
          <w:rFonts w:ascii="Verdana" w:hAnsi="Verdana" w:cs="Cambria"/>
          <w:sz w:val="20"/>
          <w:szCs w:val="20"/>
        </w:rPr>
        <w:t xml:space="preserve">ta feira </w:t>
      </w:r>
    </w:p>
    <w:p w:rsidR="0005110A" w:rsidRDefault="00D03568" w:rsidP="0005110A">
      <w:pPr>
        <w:pStyle w:val="SemEspaamento"/>
        <w:numPr>
          <w:ilvl w:val="0"/>
          <w:numId w:val="7"/>
        </w:numPr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 xml:space="preserve">Divem SJBV – terça e quinta feira </w:t>
      </w:r>
    </w:p>
    <w:p w:rsidR="0005110A" w:rsidRDefault="0005110A" w:rsidP="0005110A">
      <w:pPr>
        <w:pStyle w:val="SemEspaamento"/>
        <w:rPr>
          <w:rFonts w:ascii="Verdana" w:hAnsi="Verdana" w:cs="Cambria"/>
          <w:sz w:val="20"/>
          <w:szCs w:val="20"/>
        </w:rPr>
      </w:pPr>
    </w:p>
    <w:p w:rsidR="00685C6F" w:rsidRDefault="00685C6F" w:rsidP="0005110A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 xml:space="preserve">Após o veiculo estar com os serviços devidamente reparados e o </w:t>
      </w:r>
      <w:proofErr w:type="spellStart"/>
      <w:r w:rsidRPr="0005110A">
        <w:rPr>
          <w:rFonts w:ascii="Verdana" w:hAnsi="Verdana" w:cs="Cambria"/>
          <w:sz w:val="20"/>
          <w:szCs w:val="20"/>
        </w:rPr>
        <w:t>check</w:t>
      </w:r>
      <w:proofErr w:type="spellEnd"/>
      <w:r w:rsidRPr="0005110A">
        <w:rPr>
          <w:rFonts w:ascii="Verdana" w:hAnsi="Verdana" w:cs="Cambria"/>
          <w:sz w:val="20"/>
          <w:szCs w:val="20"/>
        </w:rPr>
        <w:t xml:space="preserve"> </w:t>
      </w:r>
      <w:proofErr w:type="spellStart"/>
      <w:r w:rsidRPr="0005110A">
        <w:rPr>
          <w:rFonts w:ascii="Verdana" w:hAnsi="Verdana" w:cs="Cambria"/>
          <w:sz w:val="20"/>
          <w:szCs w:val="20"/>
        </w:rPr>
        <w:t>list</w:t>
      </w:r>
      <w:proofErr w:type="spellEnd"/>
      <w:r w:rsidR="00664EC2" w:rsidRPr="0005110A">
        <w:rPr>
          <w:rFonts w:ascii="Verdana" w:hAnsi="Verdana" w:cs="Cambria"/>
          <w:sz w:val="20"/>
          <w:szCs w:val="20"/>
        </w:rPr>
        <w:t xml:space="preserve"> de entrada</w:t>
      </w:r>
      <w:r w:rsidR="0005110A">
        <w:rPr>
          <w:rFonts w:ascii="Verdana" w:hAnsi="Verdana" w:cs="Cambria"/>
          <w:sz w:val="20"/>
          <w:szCs w:val="20"/>
        </w:rPr>
        <w:t xml:space="preserve"> </w:t>
      </w:r>
      <w:r w:rsidRPr="0029053A">
        <w:rPr>
          <w:rFonts w:ascii="Verdana" w:hAnsi="Verdana" w:cs="Cambria"/>
          <w:sz w:val="20"/>
          <w:szCs w:val="20"/>
        </w:rPr>
        <w:t>preenchido corretamente e re</w:t>
      </w:r>
      <w:r w:rsidR="002664BF">
        <w:rPr>
          <w:rFonts w:ascii="Verdana" w:hAnsi="Verdana" w:cs="Cambria"/>
          <w:sz w:val="20"/>
          <w:szCs w:val="20"/>
        </w:rPr>
        <w:t>visto nos mínimos detalhes, o</w:t>
      </w:r>
      <w:r w:rsidR="00D83C67">
        <w:rPr>
          <w:rFonts w:ascii="Verdana" w:hAnsi="Verdana" w:cs="Cambria"/>
          <w:sz w:val="20"/>
          <w:szCs w:val="20"/>
        </w:rPr>
        <w:t xml:space="preserve"> CQ da Concessionária</w:t>
      </w:r>
      <w:r w:rsidRPr="0029053A">
        <w:rPr>
          <w:rFonts w:ascii="Verdana" w:hAnsi="Verdana" w:cs="Cambria"/>
          <w:sz w:val="20"/>
          <w:szCs w:val="20"/>
        </w:rPr>
        <w:t xml:space="preserve"> deverão agendar o guincho para a entrega do veiculo até as 17 horas na concessionária.</w:t>
      </w:r>
    </w:p>
    <w:p w:rsidR="0005110A" w:rsidRPr="0029053A" w:rsidRDefault="0005110A" w:rsidP="0005110A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Não devem receber fora do horário de expediente.</w:t>
      </w:r>
    </w:p>
    <w:p w:rsidR="00685C6F" w:rsidRPr="0029053A" w:rsidRDefault="00685C6F" w:rsidP="00685C6F">
      <w:pPr>
        <w:pStyle w:val="SemEspaamento"/>
        <w:rPr>
          <w:rFonts w:ascii="Verdana" w:hAnsi="Verdana" w:cs="Cambria"/>
          <w:sz w:val="20"/>
          <w:szCs w:val="20"/>
        </w:rPr>
      </w:pPr>
    </w:p>
    <w:p w:rsidR="00523720" w:rsidRDefault="00523720" w:rsidP="00685C6F">
      <w:pPr>
        <w:pStyle w:val="SemEspaamento"/>
        <w:rPr>
          <w:rFonts w:ascii="Verdana" w:hAnsi="Verdana" w:cs="Cambria"/>
          <w:sz w:val="20"/>
          <w:szCs w:val="20"/>
        </w:rPr>
      </w:pPr>
    </w:p>
    <w:p w:rsidR="00523720" w:rsidRDefault="00523720" w:rsidP="00685C6F">
      <w:pPr>
        <w:pStyle w:val="SemEspaamento"/>
        <w:rPr>
          <w:rFonts w:ascii="Verdana" w:hAnsi="Verdana" w:cs="Cambria"/>
          <w:sz w:val="20"/>
          <w:szCs w:val="20"/>
        </w:rPr>
      </w:pPr>
    </w:p>
    <w:p w:rsidR="00685C6F" w:rsidRDefault="000715C3" w:rsidP="00685C6F">
      <w:pPr>
        <w:pStyle w:val="SemEspaamento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6</w:t>
      </w:r>
      <w:r w:rsidR="00685C6F" w:rsidRPr="0029053A">
        <w:rPr>
          <w:rFonts w:ascii="Verdana" w:hAnsi="Verdana" w:cs="Cambria"/>
          <w:sz w:val="20"/>
          <w:szCs w:val="20"/>
        </w:rPr>
        <w:t>.</w:t>
      </w:r>
      <w:r w:rsidRPr="0029053A">
        <w:rPr>
          <w:rFonts w:ascii="Verdana" w:hAnsi="Verdana" w:cs="Cambria"/>
          <w:sz w:val="20"/>
          <w:szCs w:val="20"/>
        </w:rPr>
        <w:t>3</w:t>
      </w:r>
    </w:p>
    <w:p w:rsidR="00685C6F" w:rsidRPr="0029053A" w:rsidRDefault="00E0641B" w:rsidP="00E0641B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É expressamente proibida a entrega de veículos sem a devida emissão da nota fiscal de seguradora e franquia. Caso a nota fiscal de franquia seja emitida na concessionária, o CQ da Concessionária é o responsável por tal procedimento.</w:t>
      </w:r>
    </w:p>
    <w:p w:rsidR="00685C6F" w:rsidRPr="0029053A" w:rsidRDefault="00685C6F" w:rsidP="00685C6F">
      <w:pPr>
        <w:pStyle w:val="SemEspaamento"/>
        <w:rPr>
          <w:rFonts w:ascii="Verdana" w:hAnsi="Verdana" w:cs="Cambria"/>
          <w:sz w:val="20"/>
          <w:szCs w:val="20"/>
        </w:rPr>
      </w:pPr>
    </w:p>
    <w:p w:rsidR="00685C6F" w:rsidRPr="0029053A" w:rsidRDefault="000715C3" w:rsidP="00685C6F">
      <w:pPr>
        <w:pStyle w:val="SemEspaamento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6</w:t>
      </w:r>
      <w:r w:rsidR="00685C6F" w:rsidRPr="0029053A">
        <w:rPr>
          <w:rFonts w:ascii="Verdana" w:hAnsi="Verdana" w:cs="Cambria"/>
          <w:sz w:val="20"/>
          <w:szCs w:val="20"/>
        </w:rPr>
        <w:t>.</w:t>
      </w:r>
      <w:r w:rsidRPr="0029053A">
        <w:rPr>
          <w:rFonts w:ascii="Verdana" w:hAnsi="Verdana" w:cs="Cambria"/>
          <w:sz w:val="20"/>
          <w:szCs w:val="20"/>
        </w:rPr>
        <w:t>5</w:t>
      </w:r>
    </w:p>
    <w:p w:rsidR="00685C6F" w:rsidRPr="0029053A" w:rsidRDefault="00685C6F" w:rsidP="00685C6F">
      <w:pPr>
        <w:pStyle w:val="SemEspaamento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A entrega do veiculo ao cliente na concessioná</w:t>
      </w:r>
      <w:r w:rsidR="00D83C67">
        <w:rPr>
          <w:rFonts w:ascii="Verdana" w:hAnsi="Verdana" w:cs="Cambria"/>
          <w:sz w:val="20"/>
          <w:szCs w:val="20"/>
        </w:rPr>
        <w:t>ria deve ser feita pelo CQ da Concessionária</w:t>
      </w:r>
      <w:r w:rsidRPr="0029053A">
        <w:rPr>
          <w:rFonts w:ascii="Verdana" w:hAnsi="Verdana" w:cs="Cambria"/>
          <w:sz w:val="20"/>
          <w:szCs w:val="20"/>
        </w:rPr>
        <w:t>.</w:t>
      </w:r>
    </w:p>
    <w:p w:rsidR="00685C6F" w:rsidRPr="0029053A" w:rsidRDefault="00685C6F" w:rsidP="00685C6F">
      <w:pPr>
        <w:pStyle w:val="SemEspaamento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É expressamente proibido liberar o veiculo sem as devidas assinaturas no termo de quitação e a nota fiscal.</w:t>
      </w:r>
    </w:p>
    <w:p w:rsidR="0036081A" w:rsidRDefault="0036081A" w:rsidP="00685C6F">
      <w:pPr>
        <w:pStyle w:val="SemEspaamento"/>
        <w:rPr>
          <w:rFonts w:ascii="Verdana" w:hAnsi="Verdana"/>
          <w:sz w:val="20"/>
          <w:szCs w:val="20"/>
        </w:rPr>
      </w:pPr>
    </w:p>
    <w:p w:rsidR="00685C6F" w:rsidRPr="001D3808" w:rsidRDefault="000715C3" w:rsidP="00685C6F">
      <w:pPr>
        <w:pStyle w:val="SemEspaamento"/>
        <w:rPr>
          <w:rFonts w:ascii="Verdana" w:hAnsi="Verdana"/>
          <w:b/>
          <w:sz w:val="20"/>
          <w:szCs w:val="20"/>
        </w:rPr>
      </w:pPr>
      <w:r w:rsidRPr="001D3808">
        <w:rPr>
          <w:rFonts w:ascii="Verdana" w:hAnsi="Verdana"/>
          <w:b/>
          <w:sz w:val="20"/>
          <w:szCs w:val="20"/>
        </w:rPr>
        <w:t>7</w:t>
      </w:r>
      <w:r w:rsidR="0036081A" w:rsidRPr="001D3808">
        <w:rPr>
          <w:rFonts w:ascii="Verdana" w:hAnsi="Verdana"/>
          <w:b/>
          <w:sz w:val="20"/>
          <w:szCs w:val="20"/>
        </w:rPr>
        <w:t>.0</w:t>
      </w:r>
    </w:p>
    <w:p w:rsidR="00685C6F" w:rsidRPr="001D3808" w:rsidRDefault="00685C6F" w:rsidP="00685C6F">
      <w:pPr>
        <w:pStyle w:val="SemEspaamento"/>
        <w:rPr>
          <w:rFonts w:ascii="Verdana" w:hAnsi="Verdana"/>
          <w:b/>
          <w:sz w:val="20"/>
          <w:szCs w:val="20"/>
        </w:rPr>
      </w:pPr>
      <w:r w:rsidRPr="001D3808">
        <w:rPr>
          <w:rFonts w:ascii="Verdana" w:hAnsi="Verdana"/>
          <w:b/>
          <w:sz w:val="20"/>
          <w:szCs w:val="20"/>
        </w:rPr>
        <w:t>Cobrança.</w:t>
      </w:r>
    </w:p>
    <w:p w:rsidR="00337EE1" w:rsidRPr="0029053A" w:rsidRDefault="00337EE1" w:rsidP="00685C6F">
      <w:pPr>
        <w:pStyle w:val="SemEspaamento"/>
        <w:rPr>
          <w:rFonts w:ascii="Verdana" w:hAnsi="Verdana" w:cs="Cambria"/>
          <w:sz w:val="20"/>
          <w:szCs w:val="20"/>
        </w:rPr>
      </w:pPr>
    </w:p>
    <w:p w:rsidR="00685C6F" w:rsidRPr="0029053A" w:rsidRDefault="000715C3" w:rsidP="00685C6F">
      <w:pPr>
        <w:pStyle w:val="SemEspaamento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7</w:t>
      </w:r>
      <w:r w:rsidR="007B1C32">
        <w:rPr>
          <w:rFonts w:ascii="Verdana" w:hAnsi="Verdana" w:cs="Cambria"/>
          <w:sz w:val="20"/>
          <w:szCs w:val="20"/>
        </w:rPr>
        <w:t>.1</w:t>
      </w:r>
    </w:p>
    <w:p w:rsidR="00685C6F" w:rsidRPr="0029053A" w:rsidRDefault="00D83C67" w:rsidP="00685C6F">
      <w:pPr>
        <w:pStyle w:val="SemEspaamento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 CQ da Concessionária</w:t>
      </w:r>
      <w:r w:rsidR="0005110A">
        <w:rPr>
          <w:rFonts w:ascii="Verdana" w:hAnsi="Verdana" w:cs="Cambria"/>
          <w:sz w:val="20"/>
          <w:szCs w:val="20"/>
        </w:rPr>
        <w:t xml:space="preserve"> deve devolver e </w:t>
      </w:r>
      <w:r w:rsidR="00685C6F" w:rsidRPr="0029053A">
        <w:rPr>
          <w:rFonts w:ascii="Verdana" w:hAnsi="Verdana" w:cs="Cambria"/>
          <w:sz w:val="20"/>
          <w:szCs w:val="20"/>
        </w:rPr>
        <w:t>enviar todo o processo a responsável de cobrança:</w:t>
      </w:r>
    </w:p>
    <w:p w:rsidR="0005110A" w:rsidRDefault="00685C6F" w:rsidP="00640AFF">
      <w:pPr>
        <w:pStyle w:val="SemEspaamento"/>
        <w:numPr>
          <w:ilvl w:val="0"/>
          <w:numId w:val="8"/>
        </w:numPr>
        <w:rPr>
          <w:rFonts w:ascii="Verdana" w:hAnsi="Verdana" w:cs="Cambria"/>
          <w:sz w:val="20"/>
          <w:szCs w:val="20"/>
        </w:rPr>
      </w:pPr>
      <w:r w:rsidRPr="0005110A">
        <w:rPr>
          <w:rFonts w:ascii="Verdana" w:hAnsi="Verdana" w:cs="Cambria"/>
          <w:sz w:val="20"/>
          <w:szCs w:val="20"/>
        </w:rPr>
        <w:t>Nota fiscal da segurador</w:t>
      </w:r>
      <w:r w:rsidR="0005110A" w:rsidRPr="0005110A">
        <w:rPr>
          <w:rFonts w:ascii="Verdana" w:hAnsi="Verdana" w:cs="Cambria"/>
          <w:sz w:val="20"/>
          <w:szCs w:val="20"/>
        </w:rPr>
        <w:t xml:space="preserve">a impressa </w:t>
      </w:r>
    </w:p>
    <w:p w:rsidR="00685C6F" w:rsidRPr="0005110A" w:rsidRDefault="00685C6F" w:rsidP="00640AFF">
      <w:pPr>
        <w:pStyle w:val="SemEspaamento"/>
        <w:numPr>
          <w:ilvl w:val="0"/>
          <w:numId w:val="8"/>
        </w:numPr>
        <w:rPr>
          <w:rFonts w:ascii="Verdana" w:hAnsi="Verdana" w:cs="Cambria"/>
          <w:sz w:val="20"/>
          <w:szCs w:val="20"/>
        </w:rPr>
      </w:pPr>
      <w:r w:rsidRPr="0005110A">
        <w:rPr>
          <w:rFonts w:ascii="Verdana" w:hAnsi="Verdana" w:cs="Cambria"/>
          <w:sz w:val="20"/>
          <w:szCs w:val="20"/>
        </w:rPr>
        <w:t xml:space="preserve">Termo de quitação assinado pelo cliente. </w:t>
      </w:r>
    </w:p>
    <w:p w:rsidR="0094494B" w:rsidRPr="0029053A" w:rsidRDefault="0094494B" w:rsidP="00685C6F">
      <w:pPr>
        <w:pStyle w:val="SemEspaamento"/>
        <w:rPr>
          <w:rFonts w:ascii="Verdana" w:hAnsi="Verdana" w:cs="Cambria"/>
          <w:sz w:val="20"/>
          <w:szCs w:val="20"/>
        </w:rPr>
      </w:pPr>
    </w:p>
    <w:p w:rsidR="00685C6F" w:rsidRPr="0029053A" w:rsidRDefault="000715C3" w:rsidP="00685C6F">
      <w:pPr>
        <w:pStyle w:val="SemEspaamento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7</w:t>
      </w:r>
      <w:r w:rsidR="00685C6F" w:rsidRPr="0029053A">
        <w:rPr>
          <w:rFonts w:ascii="Verdana" w:hAnsi="Verdana" w:cs="Cambria"/>
          <w:sz w:val="20"/>
          <w:szCs w:val="20"/>
        </w:rPr>
        <w:t>.</w:t>
      </w:r>
      <w:r w:rsidR="00230DB5" w:rsidRPr="0029053A">
        <w:rPr>
          <w:rFonts w:ascii="Verdana" w:hAnsi="Verdana" w:cs="Cambria"/>
          <w:sz w:val="20"/>
          <w:szCs w:val="20"/>
        </w:rPr>
        <w:t>2</w:t>
      </w:r>
    </w:p>
    <w:p w:rsidR="00685C6F" w:rsidRPr="0029053A" w:rsidRDefault="00685C6F" w:rsidP="00685C6F">
      <w:pPr>
        <w:pStyle w:val="SemEspaamento"/>
        <w:rPr>
          <w:rFonts w:ascii="Verdana" w:hAnsi="Verdana" w:cs="Cambria"/>
          <w:sz w:val="20"/>
          <w:szCs w:val="20"/>
        </w:rPr>
      </w:pPr>
      <w:r w:rsidRPr="0029053A">
        <w:rPr>
          <w:rFonts w:ascii="Verdana" w:hAnsi="Verdana" w:cs="Cambria"/>
          <w:sz w:val="20"/>
          <w:szCs w:val="20"/>
        </w:rPr>
        <w:t>Após a</w:t>
      </w:r>
      <w:r w:rsidR="00D83C67">
        <w:rPr>
          <w:rFonts w:ascii="Verdana" w:hAnsi="Verdana" w:cs="Cambria"/>
          <w:sz w:val="20"/>
          <w:szCs w:val="20"/>
        </w:rPr>
        <w:t xml:space="preserve"> entrega ao cliente, o CQ da Concessionária</w:t>
      </w:r>
      <w:r w:rsidRPr="0029053A">
        <w:rPr>
          <w:rFonts w:ascii="Verdana" w:hAnsi="Verdana" w:cs="Cambria"/>
          <w:sz w:val="20"/>
          <w:szCs w:val="20"/>
        </w:rPr>
        <w:t xml:space="preserve"> deve enviar o processo a responsável de cobrança seguradora, que estará anexando ao processo a planilha de cobrança, para podermos receber corretamente da seguradora.</w:t>
      </w:r>
    </w:p>
    <w:p w:rsidR="00664EC2" w:rsidRPr="0029053A" w:rsidRDefault="00664EC2" w:rsidP="00685C6F">
      <w:pPr>
        <w:pStyle w:val="SemEspaamento"/>
        <w:rPr>
          <w:rFonts w:ascii="Verdana" w:hAnsi="Verdana" w:cs="Cambria"/>
          <w:sz w:val="20"/>
          <w:szCs w:val="20"/>
        </w:rPr>
      </w:pPr>
    </w:p>
    <w:p w:rsidR="00F90469" w:rsidRDefault="00F90469" w:rsidP="00685C6F">
      <w:pPr>
        <w:pStyle w:val="SemEspaamento"/>
        <w:rPr>
          <w:rFonts w:ascii="Verdana" w:hAnsi="Verdana" w:cs="Cambria"/>
          <w:b/>
          <w:sz w:val="20"/>
          <w:szCs w:val="20"/>
        </w:rPr>
      </w:pPr>
    </w:p>
    <w:p w:rsidR="00664EC2" w:rsidRPr="001D3808" w:rsidRDefault="00664EC2" w:rsidP="00685C6F">
      <w:pPr>
        <w:pStyle w:val="SemEspaamento"/>
        <w:rPr>
          <w:rFonts w:ascii="Verdana" w:hAnsi="Verdana" w:cs="Cambria"/>
          <w:b/>
          <w:sz w:val="20"/>
          <w:szCs w:val="20"/>
        </w:rPr>
      </w:pPr>
      <w:r w:rsidRPr="001D3808">
        <w:rPr>
          <w:rFonts w:ascii="Verdana" w:hAnsi="Verdana" w:cs="Cambria"/>
          <w:b/>
          <w:sz w:val="20"/>
          <w:szCs w:val="20"/>
        </w:rPr>
        <w:t>8</w:t>
      </w:r>
      <w:r w:rsidR="0036081A" w:rsidRPr="001D3808">
        <w:rPr>
          <w:rFonts w:ascii="Verdana" w:hAnsi="Verdana" w:cs="Cambria"/>
          <w:b/>
          <w:sz w:val="20"/>
          <w:szCs w:val="20"/>
        </w:rPr>
        <w:t>.0</w:t>
      </w:r>
    </w:p>
    <w:p w:rsidR="00664EC2" w:rsidRPr="0005110A" w:rsidRDefault="001A3B54" w:rsidP="00685C6F">
      <w:pPr>
        <w:pStyle w:val="SemEspaamento"/>
        <w:rPr>
          <w:rStyle w:val="Hyperlink"/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fldChar w:fldCharType="begin"/>
      </w:r>
      <w:r w:rsidR="0093084A">
        <w:rPr>
          <w:rFonts w:ascii="Verdana" w:hAnsi="Verdana" w:cs="Cambria"/>
          <w:sz w:val="20"/>
          <w:szCs w:val="20"/>
        </w:rPr>
        <w:instrText>HYPERLINK "2.3%20CRONOGRAMA%20CQ%20DEALER.xlsx"</w:instrText>
      </w:r>
      <w:r>
        <w:rPr>
          <w:rFonts w:ascii="Verdana" w:hAnsi="Verdana" w:cs="Cambria"/>
          <w:sz w:val="20"/>
          <w:szCs w:val="20"/>
        </w:rPr>
        <w:fldChar w:fldCharType="separate"/>
      </w:r>
      <w:r w:rsidR="00664EC2" w:rsidRPr="0005110A">
        <w:rPr>
          <w:rStyle w:val="Hyperlink"/>
          <w:rFonts w:ascii="Verdana" w:hAnsi="Verdana" w:cs="Cambria"/>
          <w:sz w:val="20"/>
          <w:szCs w:val="20"/>
        </w:rPr>
        <w:t>Cronograma.</w:t>
      </w:r>
    </w:p>
    <w:p w:rsidR="00337EE1" w:rsidRPr="0029053A" w:rsidRDefault="001A3B54" w:rsidP="00685C6F">
      <w:pPr>
        <w:pStyle w:val="SemEspaamento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fldChar w:fldCharType="end"/>
      </w:r>
    </w:p>
    <w:p w:rsidR="001D5550" w:rsidRPr="0029053A" w:rsidRDefault="001D5550" w:rsidP="00254AD8">
      <w:pPr>
        <w:pStyle w:val="Default"/>
        <w:jc w:val="center"/>
        <w:rPr>
          <w:rFonts w:ascii="Verdana" w:hAnsi="Verdana"/>
          <w:sz w:val="20"/>
          <w:szCs w:val="20"/>
          <w:u w:val="single"/>
        </w:rPr>
      </w:pPr>
    </w:p>
    <w:p w:rsidR="00664EC2" w:rsidRPr="00523720" w:rsidRDefault="00664EC2" w:rsidP="00523720">
      <w:pPr>
        <w:pStyle w:val="Default"/>
        <w:rPr>
          <w:rFonts w:ascii="Verdana" w:hAnsi="Verdana"/>
          <w:sz w:val="20"/>
          <w:szCs w:val="20"/>
        </w:rPr>
      </w:pPr>
    </w:p>
    <w:sectPr w:rsidR="00664EC2" w:rsidRPr="00523720" w:rsidSect="0044628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pgSz w:w="11900" w:h="16840"/>
      <w:pgMar w:top="1134" w:right="567" w:bottom="567" w:left="1134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B10" w:rsidRDefault="00282B10" w:rsidP="002D6758">
      <w:r>
        <w:separator/>
      </w:r>
    </w:p>
  </w:endnote>
  <w:endnote w:type="continuationSeparator" w:id="0">
    <w:p w:rsidR="00282B10" w:rsidRDefault="00282B10" w:rsidP="002D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ewsGoth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B10" w:rsidRPr="000772E3" w:rsidRDefault="00FA2499">
    <w:pPr>
      <w:pStyle w:val="Rodap"/>
      <w:rPr>
        <w:lang w:val="en-US"/>
      </w:rPr>
    </w:pPr>
    <w:sdt>
      <w:sdtPr>
        <w:id w:val="969400743"/>
        <w:placeholder>
          <w:docPart w:val="DE8E23F15E66484DA81B52DE07EF3DD0"/>
        </w:placeholder>
        <w:temporary/>
        <w:showingPlcHdr/>
      </w:sdtPr>
      <w:sdtEndPr/>
      <w:sdtContent>
        <w:r w:rsidR="00282B10" w:rsidRPr="000772E3">
          <w:rPr>
            <w:lang w:val="en-US"/>
          </w:rPr>
          <w:t>[Type text]</w:t>
        </w:r>
      </w:sdtContent>
    </w:sdt>
    <w:r w:rsidR="00282B10">
      <w:ptab w:relativeTo="margin" w:alignment="center" w:leader="none"/>
    </w:r>
    <w:sdt>
      <w:sdtPr>
        <w:id w:val="969400748"/>
        <w:placeholder>
          <w:docPart w:val="95EE9F9E7C96C94DA884D68A8F6A4AFB"/>
        </w:placeholder>
        <w:temporary/>
        <w:showingPlcHdr/>
      </w:sdtPr>
      <w:sdtEndPr/>
      <w:sdtContent>
        <w:r w:rsidR="00282B10" w:rsidRPr="000772E3">
          <w:rPr>
            <w:lang w:val="en-US"/>
          </w:rPr>
          <w:t>[Type text]</w:t>
        </w:r>
      </w:sdtContent>
    </w:sdt>
    <w:r w:rsidR="00282B10">
      <w:ptab w:relativeTo="margin" w:alignment="right" w:leader="none"/>
    </w:r>
    <w:sdt>
      <w:sdtPr>
        <w:id w:val="969400753"/>
        <w:placeholder>
          <w:docPart w:val="5A0CBC80AB5EC344A55EEB239850F82F"/>
        </w:placeholder>
        <w:temporary/>
        <w:showingPlcHdr/>
      </w:sdtPr>
      <w:sdtEndPr/>
      <w:sdtContent>
        <w:r w:rsidR="00282B10" w:rsidRPr="000772E3">
          <w:rPr>
            <w:lang w:val="en-US"/>
          </w:rPr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B10" w:rsidRPr="002D6758" w:rsidRDefault="00282B10" w:rsidP="00762A02">
    <w:pPr>
      <w:pStyle w:val="Rodap"/>
      <w:ind w:left="-1134"/>
    </w:pPr>
    <w:r>
      <w:rPr>
        <w:noProof/>
        <w:lang w:eastAsia="pt-BR"/>
      </w:rPr>
      <w:drawing>
        <wp:inline distT="0" distB="0" distL="0" distR="0">
          <wp:extent cx="6532046" cy="3856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Grup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3892" cy="385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B10" w:rsidRDefault="00282B10" w:rsidP="002D6758">
      <w:r>
        <w:separator/>
      </w:r>
    </w:p>
  </w:footnote>
  <w:footnote w:type="continuationSeparator" w:id="0">
    <w:p w:rsidR="00282B10" w:rsidRDefault="00282B10" w:rsidP="002D6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B10" w:rsidRDefault="00FA2499">
    <w:pPr>
      <w:pStyle w:val="Cabealh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603pt;height:853.55pt;z-index:-251657216;mso-wrap-edited:f;mso-position-horizontal:center;mso-position-horizontal-relative:margin;mso-position-vertical:center;mso-position-vertical-relative:margin" wrapcoords="-26 0 -26 21562 21600 21562 21600 0 -26 0">
          <v:imagedata r:id="rId1" o:title="Quadros-Avis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B10" w:rsidRDefault="00FA2499">
    <w:pPr>
      <w:pStyle w:val="Cabealh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603pt;height:853.55pt;z-index:-251658240;mso-wrap-edited:f;mso-position-horizontal:center;mso-position-horizontal-relative:margin;mso-position-vertical:center;mso-position-vertical-relative:margin" wrapcoords="-26 0 -26 21562 21600 21562 21600 0 -26 0">
          <v:imagedata r:id="rId1" o:title="Quadros-Avis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B10" w:rsidRDefault="00FA2499">
    <w:pPr>
      <w:pStyle w:val="Cabealh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603pt;height:853.55pt;z-index:-251656192;mso-wrap-edited:f;mso-position-horizontal:center;mso-position-horizontal-relative:margin;mso-position-vertical:center;mso-position-vertical-relative:margin" wrapcoords="-26 0 -26 21562 21600 21562 21600 0 -26 0">
          <v:imagedata r:id="rId1" o:title="Quadros-Avis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82056"/>
    <w:multiLevelType w:val="hybridMultilevel"/>
    <w:tmpl w:val="5998ADA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F0F50"/>
    <w:multiLevelType w:val="hybridMultilevel"/>
    <w:tmpl w:val="3C6C739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C0419"/>
    <w:multiLevelType w:val="multilevel"/>
    <w:tmpl w:val="C5DE586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44D5C37"/>
    <w:multiLevelType w:val="hybridMultilevel"/>
    <w:tmpl w:val="CF625C94"/>
    <w:lvl w:ilvl="0" w:tplc="0416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617A480F"/>
    <w:multiLevelType w:val="hybridMultilevel"/>
    <w:tmpl w:val="488C9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E225D"/>
    <w:multiLevelType w:val="hybridMultilevel"/>
    <w:tmpl w:val="F37457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35FCC"/>
    <w:multiLevelType w:val="hybridMultilevel"/>
    <w:tmpl w:val="BAD035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924D6"/>
    <w:multiLevelType w:val="hybridMultilevel"/>
    <w:tmpl w:val="A2B0E5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10484"/>
    <w:multiLevelType w:val="hybridMultilevel"/>
    <w:tmpl w:val="CC5A1D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6758"/>
    <w:rsid w:val="00002374"/>
    <w:rsid w:val="00033118"/>
    <w:rsid w:val="0005110A"/>
    <w:rsid w:val="00061EB5"/>
    <w:rsid w:val="000715C3"/>
    <w:rsid w:val="000772E3"/>
    <w:rsid w:val="000A6F26"/>
    <w:rsid w:val="000C4B5D"/>
    <w:rsid w:val="000D602F"/>
    <w:rsid w:val="00120C9B"/>
    <w:rsid w:val="001242C2"/>
    <w:rsid w:val="001A3951"/>
    <w:rsid w:val="001A3B54"/>
    <w:rsid w:val="001A7F2F"/>
    <w:rsid w:val="001D3808"/>
    <w:rsid w:val="001D5550"/>
    <w:rsid w:val="001F2A7A"/>
    <w:rsid w:val="00230DB5"/>
    <w:rsid w:val="00254AD8"/>
    <w:rsid w:val="002664BF"/>
    <w:rsid w:val="00281D4F"/>
    <w:rsid w:val="00282B10"/>
    <w:rsid w:val="0029053A"/>
    <w:rsid w:val="002A7BE4"/>
    <w:rsid w:val="002B1AD0"/>
    <w:rsid w:val="002B3B85"/>
    <w:rsid w:val="002D6758"/>
    <w:rsid w:val="0032579B"/>
    <w:rsid w:val="00337EE1"/>
    <w:rsid w:val="0036081A"/>
    <w:rsid w:val="00387CEB"/>
    <w:rsid w:val="003D6736"/>
    <w:rsid w:val="00446282"/>
    <w:rsid w:val="00476657"/>
    <w:rsid w:val="00487368"/>
    <w:rsid w:val="0048783C"/>
    <w:rsid w:val="0049143C"/>
    <w:rsid w:val="004B7207"/>
    <w:rsid w:val="004C4238"/>
    <w:rsid w:val="00523720"/>
    <w:rsid w:val="005541FD"/>
    <w:rsid w:val="00594727"/>
    <w:rsid w:val="005B3430"/>
    <w:rsid w:val="005E28CE"/>
    <w:rsid w:val="005E297B"/>
    <w:rsid w:val="005F2C5E"/>
    <w:rsid w:val="00603E46"/>
    <w:rsid w:val="00640AFF"/>
    <w:rsid w:val="00662B9D"/>
    <w:rsid w:val="00664EC2"/>
    <w:rsid w:val="00685C6F"/>
    <w:rsid w:val="0070187D"/>
    <w:rsid w:val="00730D36"/>
    <w:rsid w:val="00746630"/>
    <w:rsid w:val="00762A02"/>
    <w:rsid w:val="00777C15"/>
    <w:rsid w:val="007A7EE3"/>
    <w:rsid w:val="007B1C32"/>
    <w:rsid w:val="007B458D"/>
    <w:rsid w:val="007C0CE3"/>
    <w:rsid w:val="007D4CEA"/>
    <w:rsid w:val="007F05B6"/>
    <w:rsid w:val="00806A9A"/>
    <w:rsid w:val="00853D4B"/>
    <w:rsid w:val="008B3299"/>
    <w:rsid w:val="00927415"/>
    <w:rsid w:val="0093084A"/>
    <w:rsid w:val="0094494B"/>
    <w:rsid w:val="009764EC"/>
    <w:rsid w:val="009A642D"/>
    <w:rsid w:val="009B321A"/>
    <w:rsid w:val="00A2404B"/>
    <w:rsid w:val="00A27C3E"/>
    <w:rsid w:val="00A44287"/>
    <w:rsid w:val="00A84FA5"/>
    <w:rsid w:val="00A90335"/>
    <w:rsid w:val="00AA7DF0"/>
    <w:rsid w:val="00AF6EF0"/>
    <w:rsid w:val="00B748D6"/>
    <w:rsid w:val="00BB7326"/>
    <w:rsid w:val="00C02A9E"/>
    <w:rsid w:val="00C51300"/>
    <w:rsid w:val="00CA159F"/>
    <w:rsid w:val="00CA6139"/>
    <w:rsid w:val="00CB2488"/>
    <w:rsid w:val="00CB6E09"/>
    <w:rsid w:val="00CD45CC"/>
    <w:rsid w:val="00CE305D"/>
    <w:rsid w:val="00D00011"/>
    <w:rsid w:val="00D03568"/>
    <w:rsid w:val="00D31AFD"/>
    <w:rsid w:val="00D35871"/>
    <w:rsid w:val="00D470A2"/>
    <w:rsid w:val="00D83C67"/>
    <w:rsid w:val="00DC33F4"/>
    <w:rsid w:val="00E06014"/>
    <w:rsid w:val="00E0641B"/>
    <w:rsid w:val="00E151E1"/>
    <w:rsid w:val="00E5094C"/>
    <w:rsid w:val="00E73774"/>
    <w:rsid w:val="00E7471D"/>
    <w:rsid w:val="00EA6C9E"/>
    <w:rsid w:val="00ED36D1"/>
    <w:rsid w:val="00F84772"/>
    <w:rsid w:val="00F90469"/>
    <w:rsid w:val="00FA2499"/>
    <w:rsid w:val="00FA27B0"/>
    <w:rsid w:val="00FD1D9C"/>
    <w:rsid w:val="00FD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FF422A9A-B625-420D-93B1-4ADA59B7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42D"/>
  </w:style>
  <w:style w:type="paragraph" w:styleId="Ttulo1">
    <w:name w:val="heading 1"/>
    <w:basedOn w:val="Normal"/>
    <w:next w:val="Normal"/>
    <w:link w:val="Ttulo1Char"/>
    <w:qFormat/>
    <w:rsid w:val="000772E3"/>
    <w:pPr>
      <w:keepNext/>
      <w:jc w:val="center"/>
      <w:outlineLvl w:val="0"/>
    </w:pPr>
    <w:rPr>
      <w:rFonts w:ascii="NewsGoth Cn BT" w:eastAsia="Times New Roman" w:hAnsi="NewsGoth Cn BT" w:cs="Times New Roman"/>
      <w:b/>
      <w:bCs/>
      <w:sz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675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6758"/>
  </w:style>
  <w:style w:type="paragraph" w:styleId="Rodap">
    <w:name w:val="footer"/>
    <w:basedOn w:val="Normal"/>
    <w:link w:val="RodapChar"/>
    <w:uiPriority w:val="99"/>
    <w:unhideWhenUsed/>
    <w:rsid w:val="002D6758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2D6758"/>
  </w:style>
  <w:style w:type="paragraph" w:styleId="Textodebalo">
    <w:name w:val="Balloon Text"/>
    <w:basedOn w:val="Normal"/>
    <w:link w:val="TextodebaloChar"/>
    <w:uiPriority w:val="99"/>
    <w:semiHidden/>
    <w:unhideWhenUsed/>
    <w:rsid w:val="002D6758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6758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0772E3"/>
    <w:rPr>
      <w:rFonts w:ascii="NewsGoth Cn BT" w:eastAsia="Times New Roman" w:hAnsi="NewsGoth Cn BT" w:cs="Times New Roman"/>
      <w:b/>
      <w:bCs/>
      <w:sz w:val="26"/>
      <w:lang w:eastAsia="pt-BR"/>
    </w:rPr>
  </w:style>
  <w:style w:type="paragraph" w:styleId="Corpodetexto2">
    <w:name w:val="Body Text 2"/>
    <w:basedOn w:val="Normal"/>
    <w:link w:val="Corpodetexto2Char"/>
    <w:rsid w:val="000772E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rFonts w:ascii="NewsGoth Cn BT" w:eastAsia="Times New Roman" w:hAnsi="NewsGoth Cn BT" w:cs="Times New Roman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772E3"/>
    <w:rPr>
      <w:rFonts w:ascii="NewsGoth Cn BT" w:eastAsia="Times New Roman" w:hAnsi="NewsGoth Cn BT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0772E3"/>
    <w:pPr>
      <w:ind w:left="720"/>
      <w:contextualSpacing/>
    </w:pPr>
  </w:style>
  <w:style w:type="paragraph" w:customStyle="1" w:styleId="Default">
    <w:name w:val="Default"/>
    <w:rsid w:val="00254AD8"/>
    <w:pPr>
      <w:autoSpaceDE w:val="0"/>
      <w:autoSpaceDN w:val="0"/>
      <w:adjustRightInd w:val="0"/>
    </w:pPr>
    <w:rPr>
      <w:rFonts w:ascii="Arial" w:eastAsiaTheme="minorHAnsi" w:hAnsi="Arial" w:cs="Arial"/>
      <w:color w:val="000000"/>
    </w:rPr>
  </w:style>
  <w:style w:type="character" w:styleId="Hyperlink">
    <w:name w:val="Hyperlink"/>
    <w:basedOn w:val="Fontepargpadro"/>
    <w:uiPriority w:val="99"/>
    <w:unhideWhenUsed/>
    <w:rsid w:val="001D5550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685C6F"/>
    <w:rPr>
      <w:rFonts w:eastAsiaTheme="minorHAnsi"/>
      <w:sz w:val="22"/>
      <w:szCs w:val="22"/>
    </w:rPr>
  </w:style>
  <w:style w:type="character" w:styleId="HiperlinkVisitado">
    <w:name w:val="FollowedHyperlink"/>
    <w:basedOn w:val="Fontepargpadro"/>
    <w:uiPriority w:val="99"/>
    <w:semiHidden/>
    <w:unhideWhenUsed/>
    <w:rsid w:val="00CA15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tendimento@servicelocadora.com.br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TERMO%20DE%20CI&#202;NCIA%20E%20RESPONSABILIDADE%20SINISTRO.docx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3.5%20FOTOS%20SINISTRO.ppt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2.1%20CHECK%20LIST%20FUNILARIA%20E%20PINTURA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3.1%20MANUAL%20FOTOS%20VISTORIA%20POR%20IMAGEM.pd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2.0%20I.O%20CQ%20DEALER.DOCX" TargetMode="External"/><Relationship Id="rId14" Type="http://schemas.openxmlformats.org/officeDocument/2006/relationships/hyperlink" Target="mailto:edjames@servicelocadora.com.br" TargetMode="Externa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8E23F15E66484DA81B52DE07EF3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79D9C-67E6-AB49-AAD7-AD9DEA331063}"/>
      </w:docPartPr>
      <w:docPartBody>
        <w:p w:rsidR="00C72D15" w:rsidRDefault="001E621F" w:rsidP="001E621F">
          <w:pPr>
            <w:pStyle w:val="DE8E23F15E66484DA81B52DE07EF3DD0"/>
          </w:pPr>
          <w:r>
            <w:t>[Type text]</w:t>
          </w:r>
        </w:p>
      </w:docPartBody>
    </w:docPart>
    <w:docPart>
      <w:docPartPr>
        <w:name w:val="95EE9F9E7C96C94DA884D68A8F6A4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8EBB4-4EFD-6B45-947A-8B2A805D18A0}"/>
      </w:docPartPr>
      <w:docPartBody>
        <w:p w:rsidR="00C72D15" w:rsidRDefault="001E621F" w:rsidP="001E621F">
          <w:pPr>
            <w:pStyle w:val="95EE9F9E7C96C94DA884D68A8F6A4AFB"/>
          </w:pPr>
          <w:r>
            <w:t>[Type text]</w:t>
          </w:r>
        </w:p>
      </w:docPartBody>
    </w:docPart>
    <w:docPart>
      <w:docPartPr>
        <w:name w:val="5A0CBC80AB5EC344A55EEB239850F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C8644-FE19-CD49-9981-0665176FB757}"/>
      </w:docPartPr>
      <w:docPartBody>
        <w:p w:rsidR="00C72D15" w:rsidRDefault="001E621F" w:rsidP="001E621F">
          <w:pPr>
            <w:pStyle w:val="5A0CBC80AB5EC344A55EEB239850F82F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ewsGoth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E621F"/>
    <w:rsid w:val="00072E80"/>
    <w:rsid w:val="000A0224"/>
    <w:rsid w:val="00152360"/>
    <w:rsid w:val="001E621F"/>
    <w:rsid w:val="00381EA5"/>
    <w:rsid w:val="004B3018"/>
    <w:rsid w:val="004F14EF"/>
    <w:rsid w:val="00694BE6"/>
    <w:rsid w:val="007058F7"/>
    <w:rsid w:val="00747837"/>
    <w:rsid w:val="007B6886"/>
    <w:rsid w:val="00973FC3"/>
    <w:rsid w:val="009E0009"/>
    <w:rsid w:val="00AE5B89"/>
    <w:rsid w:val="00B16D76"/>
    <w:rsid w:val="00B57501"/>
    <w:rsid w:val="00B85B2B"/>
    <w:rsid w:val="00B90ECB"/>
    <w:rsid w:val="00C608D7"/>
    <w:rsid w:val="00C72D15"/>
    <w:rsid w:val="00CE77F6"/>
    <w:rsid w:val="00CF0F20"/>
    <w:rsid w:val="00D11772"/>
    <w:rsid w:val="00D561D6"/>
    <w:rsid w:val="00D804D6"/>
    <w:rsid w:val="00E42483"/>
    <w:rsid w:val="00E711D8"/>
    <w:rsid w:val="00EE7787"/>
    <w:rsid w:val="00F01EFC"/>
    <w:rsid w:val="00F5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8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8E23F15E66484DA81B52DE07EF3DD0">
    <w:name w:val="DE8E23F15E66484DA81B52DE07EF3DD0"/>
    <w:rsid w:val="001E621F"/>
  </w:style>
  <w:style w:type="paragraph" w:customStyle="1" w:styleId="95EE9F9E7C96C94DA884D68A8F6A4AFB">
    <w:name w:val="95EE9F9E7C96C94DA884D68A8F6A4AFB"/>
    <w:rsid w:val="001E621F"/>
  </w:style>
  <w:style w:type="paragraph" w:customStyle="1" w:styleId="5A0CBC80AB5EC344A55EEB239850F82F">
    <w:name w:val="5A0CBC80AB5EC344A55EEB239850F82F"/>
    <w:rsid w:val="001E621F"/>
  </w:style>
  <w:style w:type="paragraph" w:customStyle="1" w:styleId="C0053249AFE9F64794BDE432A9104722">
    <w:name w:val="C0053249AFE9F64794BDE432A9104722"/>
    <w:rsid w:val="001E621F"/>
  </w:style>
  <w:style w:type="paragraph" w:customStyle="1" w:styleId="A84B9348C772024DA2F2483C6FBABD2C">
    <w:name w:val="A84B9348C772024DA2F2483C6FBABD2C"/>
    <w:rsid w:val="001E621F"/>
  </w:style>
  <w:style w:type="paragraph" w:customStyle="1" w:styleId="D7A23031CCFC1C41BFA187FD5EDFF9ED">
    <w:name w:val="D7A23031CCFC1C41BFA187FD5EDFF9ED"/>
    <w:rsid w:val="001E62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29732D-7B07-43A5-9FA8-5D9675456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5</Pages>
  <Words>1766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Marketing</dc:creator>
  <cp:keywords/>
  <dc:description/>
  <cp:lastModifiedBy>Pertfeito Funilaria</cp:lastModifiedBy>
  <cp:revision>52</cp:revision>
  <dcterms:created xsi:type="dcterms:W3CDTF">2014-12-08T12:37:00Z</dcterms:created>
  <dcterms:modified xsi:type="dcterms:W3CDTF">2021-08-12T14:46:00Z</dcterms:modified>
</cp:coreProperties>
</file>